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2" w:line="370" w:lineRule="auto"/>
        <w:ind w:right="7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/>
        </w:rPr>
        <w:t>1</w:t>
      </w:r>
    </w:p>
    <w:p>
      <w:pPr>
        <w:spacing w:before="190" w:line="219" w:lineRule="auto"/>
        <w:ind w:left="192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优化部门职能职责建议清单</w:t>
      </w:r>
    </w:p>
    <w:p>
      <w:pPr>
        <w:spacing w:before="65" w:line="191" w:lineRule="auto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spacing w:before="65" w:line="191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-16"/>
          <w:sz w:val="32"/>
          <w:szCs w:val="32"/>
        </w:rPr>
        <w:t>部门(单位)盖章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 xml:space="preserve">                                     </w:t>
      </w:r>
      <w:r>
        <w:rPr>
          <w:rFonts w:ascii="仿宋" w:hAnsi="仿宋" w:eastAsia="仿宋" w:cs="仿宋"/>
          <w:spacing w:val="-10"/>
          <w:sz w:val="32"/>
          <w:szCs w:val="32"/>
        </w:rPr>
        <w:t>填表时间：</w:t>
      </w:r>
    </w:p>
    <w:p/>
    <w:p/>
    <w:p>
      <w:pPr>
        <w:spacing w:line="44" w:lineRule="auto"/>
        <w:rPr>
          <w:rFonts w:ascii="Arial"/>
          <w:sz w:val="2"/>
        </w:rPr>
      </w:pPr>
    </w:p>
    <w:tbl>
      <w:tblPr>
        <w:tblStyle w:val="4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2361"/>
        <w:gridCol w:w="1794"/>
        <w:gridCol w:w="2237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11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left="3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361" w:type="dxa"/>
            <w:vAlign w:val="top"/>
          </w:tcPr>
          <w:p>
            <w:pPr>
              <w:spacing w:before="88" w:line="244" w:lineRule="auto"/>
              <w:ind w:right="395"/>
              <w:jc w:val="left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  <w:p>
            <w:pPr>
              <w:spacing w:before="88" w:line="244" w:lineRule="auto"/>
              <w:ind w:right="395" w:firstLine="556" w:firstLineChars="200"/>
              <w:jc w:val="left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需要调整的</w:t>
            </w:r>
          </w:p>
          <w:p>
            <w:pPr>
              <w:spacing w:before="88" w:line="244" w:lineRule="auto"/>
              <w:ind w:right="395" w:firstLine="556" w:firstLineChars="20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职能职责</w:t>
            </w:r>
          </w:p>
        </w:tc>
        <w:tc>
          <w:tcPr>
            <w:tcW w:w="17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8" w:line="220" w:lineRule="auto"/>
              <w:ind w:left="3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调整建议</w:t>
            </w:r>
          </w:p>
        </w:tc>
        <w:tc>
          <w:tcPr>
            <w:tcW w:w="223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调整依据或理由</w:t>
            </w:r>
          </w:p>
        </w:tc>
        <w:tc>
          <w:tcPr>
            <w:tcW w:w="127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left="4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11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7" w:line="184" w:lineRule="auto"/>
              <w:ind w:left="5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11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183" w:lineRule="auto"/>
              <w:ind w:left="5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780" w:type="dxa"/>
            <w:gridSpan w:val="5"/>
            <w:vAlign w:val="top"/>
          </w:tcPr>
          <w:p>
            <w:pPr>
              <w:spacing w:before="320" w:line="219" w:lineRule="auto"/>
              <w:ind w:left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注：此表报机构编制部门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A6F0A"/>
    <w:rsid w:val="1BC73C5E"/>
    <w:rsid w:val="39BA6F0A"/>
    <w:rsid w:val="6A5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2023-05-24T11:01:00Z</dcterms:created>
  <dc:creator>鹏</dc:creator>
  <cp:lastModifiedBy>鹏</cp:lastModifiedBy>
  <dcterms:modified xsi:type="dcterms:W3CDTF">2023-05-24T11:05:57Z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