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51EA8">
      <w:pPr>
        <w:keepNext w:val="0"/>
        <w:keepLines w:val="0"/>
        <w:pageBreakBefore w:val="0"/>
        <w:widowControl w:val="0"/>
        <w:kinsoku/>
        <w:wordWrap/>
        <w:overflowPunct/>
        <w:topLinePunct w:val="0"/>
        <w:autoSpaceDE/>
        <w:autoSpaceDN/>
        <w:bidi w:val="0"/>
        <w:adjustRightInd/>
        <w:snapToGrid/>
        <w:spacing w:line="600" w:lineRule="exact"/>
        <w:ind w:right="640" w:firstLine="2560" w:firstLineChars="800"/>
        <w:textAlignment w:val="auto"/>
        <w:rPr>
          <w:rFonts w:ascii="仿宋_GB2312" w:hAnsi="仿宋_GB2312" w:eastAsia="仿宋_GB2312" w:cs="仿宋_GB2312"/>
          <w:bCs/>
          <w:kern w:val="0"/>
          <w:sz w:val="32"/>
          <w:szCs w:val="32"/>
        </w:rPr>
      </w:pPr>
    </w:p>
    <w:p w14:paraId="1E11BD96">
      <w:pPr>
        <w:keepNext w:val="0"/>
        <w:keepLines w:val="0"/>
        <w:pageBreakBefore w:val="0"/>
        <w:widowControl w:val="0"/>
        <w:kinsoku/>
        <w:wordWrap/>
        <w:overflowPunct/>
        <w:topLinePunct w:val="0"/>
        <w:autoSpaceDE/>
        <w:autoSpaceDN/>
        <w:bidi w:val="0"/>
        <w:adjustRightInd/>
        <w:snapToGrid/>
        <w:spacing w:line="600" w:lineRule="exact"/>
        <w:ind w:right="640" w:firstLine="2560" w:firstLineChars="800"/>
        <w:textAlignment w:val="auto"/>
        <w:rPr>
          <w:rFonts w:hint="eastAsia" w:ascii="仿宋_GB2312" w:hAnsi="仿宋_GB2312" w:eastAsia="仿宋_GB2312" w:cs="仿宋_GB2312"/>
          <w:bCs/>
          <w:kern w:val="0"/>
          <w:sz w:val="32"/>
          <w:szCs w:val="32"/>
        </w:rPr>
      </w:pPr>
    </w:p>
    <w:p w14:paraId="3015C88F">
      <w:pPr>
        <w:keepNext w:val="0"/>
        <w:keepLines w:val="0"/>
        <w:pageBreakBefore w:val="0"/>
        <w:widowControl w:val="0"/>
        <w:kinsoku/>
        <w:wordWrap/>
        <w:overflowPunct/>
        <w:topLinePunct w:val="0"/>
        <w:autoSpaceDE/>
        <w:autoSpaceDN/>
        <w:bidi w:val="0"/>
        <w:adjustRightInd/>
        <w:snapToGrid/>
        <w:spacing w:line="600" w:lineRule="exact"/>
        <w:ind w:right="640" w:firstLine="2560" w:firstLineChars="800"/>
        <w:textAlignment w:val="auto"/>
        <w:rPr>
          <w:rFonts w:hint="eastAsia" w:ascii="仿宋_GB2312" w:hAnsi="仿宋_GB2312" w:eastAsia="仿宋_GB2312" w:cs="仿宋_GB2312"/>
          <w:bCs/>
          <w:kern w:val="0"/>
          <w:sz w:val="32"/>
          <w:szCs w:val="32"/>
        </w:rPr>
      </w:pPr>
    </w:p>
    <w:p w14:paraId="3B85BED9">
      <w:pPr>
        <w:keepNext w:val="0"/>
        <w:keepLines w:val="0"/>
        <w:pageBreakBefore w:val="0"/>
        <w:widowControl w:val="0"/>
        <w:kinsoku/>
        <w:wordWrap/>
        <w:overflowPunct/>
        <w:topLinePunct w:val="0"/>
        <w:autoSpaceDE/>
        <w:autoSpaceDN/>
        <w:bidi w:val="0"/>
        <w:adjustRightInd/>
        <w:snapToGrid/>
        <w:spacing w:line="600" w:lineRule="exact"/>
        <w:ind w:right="640" w:firstLine="2560" w:firstLineChars="800"/>
        <w:textAlignment w:val="auto"/>
        <w:rPr>
          <w:rFonts w:hint="eastAsia" w:ascii="仿宋_GB2312" w:hAnsi="仿宋_GB2312" w:eastAsia="仿宋_GB2312" w:cs="仿宋_GB2312"/>
          <w:bCs/>
          <w:kern w:val="0"/>
          <w:sz w:val="32"/>
          <w:szCs w:val="32"/>
        </w:rPr>
      </w:pPr>
    </w:p>
    <w:p w14:paraId="738A376C">
      <w:pPr>
        <w:keepNext w:val="0"/>
        <w:keepLines w:val="0"/>
        <w:pageBreakBefore w:val="0"/>
        <w:widowControl w:val="0"/>
        <w:kinsoku/>
        <w:wordWrap/>
        <w:overflowPunct/>
        <w:topLinePunct w:val="0"/>
        <w:autoSpaceDE/>
        <w:autoSpaceDN/>
        <w:bidi w:val="0"/>
        <w:adjustRightInd/>
        <w:snapToGrid/>
        <w:spacing w:line="600" w:lineRule="exact"/>
        <w:ind w:right="640" w:firstLine="2560" w:firstLineChars="800"/>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w:t>
      </w:r>
    </w:p>
    <w:p w14:paraId="4516307E">
      <w:pPr>
        <w:keepNext w:val="0"/>
        <w:keepLines w:val="0"/>
        <w:pageBreakBefore w:val="0"/>
        <w:widowControl w:val="0"/>
        <w:kinsoku/>
        <w:wordWrap/>
        <w:overflowPunct/>
        <w:topLinePunct w:val="0"/>
        <w:autoSpaceDE/>
        <w:autoSpaceDN/>
        <w:bidi w:val="0"/>
        <w:adjustRightInd/>
        <w:snapToGrid/>
        <w:spacing w:line="600" w:lineRule="exact"/>
        <w:ind w:right="640" w:firstLine="2560" w:firstLineChars="800"/>
        <w:textAlignment w:val="auto"/>
        <w:rPr>
          <w:rFonts w:hint="eastAsia" w:ascii="仿宋_GB2312" w:hAnsi="仿宋_GB2312" w:eastAsia="仿宋_GB2312" w:cs="仿宋_GB2312"/>
          <w:bCs/>
          <w:kern w:val="0"/>
          <w:sz w:val="32"/>
          <w:szCs w:val="32"/>
        </w:rPr>
      </w:pPr>
    </w:p>
    <w:p w14:paraId="38802C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赤松党办发〔202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lang w:eastAsia="zh-CN"/>
        </w:rPr>
        <w:t>号</w:t>
      </w:r>
    </w:p>
    <w:p w14:paraId="21086C2F">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Cs/>
          <w:kern w:val="0"/>
          <w:sz w:val="32"/>
          <w:szCs w:val="32"/>
        </w:rPr>
      </w:pPr>
    </w:p>
    <w:p w14:paraId="156D95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w w:val="92"/>
          <w:sz w:val="44"/>
          <w:szCs w:val="44"/>
          <w:lang w:eastAsia="zh-CN"/>
        </w:rPr>
        <w:t>中共赤峰市松山区委员会办公室</w:t>
      </w:r>
    </w:p>
    <w:p w14:paraId="64C6B4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赤峰市松山区人民政府办公室</w:t>
      </w:r>
    </w:p>
    <w:p w14:paraId="057B551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b w:val="0"/>
          <w:bCs/>
          <w:sz w:val="44"/>
          <w:szCs w:val="44"/>
        </w:rPr>
        <w:t>松山区社区工作者职业体系</w:t>
      </w:r>
    </w:p>
    <w:p w14:paraId="627BAE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sz w:val="44"/>
          <w:szCs w:val="44"/>
        </w:rPr>
        <w:t>建设实施</w:t>
      </w:r>
      <w:r>
        <w:rPr>
          <w:rFonts w:hint="eastAsia" w:ascii="方正小标宋简体" w:hAnsi="方正小标宋简体" w:eastAsia="方正小标宋简体" w:cs="方正小标宋简体"/>
          <w:b w:val="0"/>
          <w:bCs/>
          <w:sz w:val="44"/>
          <w:szCs w:val="44"/>
          <w:highlight w:val="none"/>
        </w:rPr>
        <w:t>方案</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（试行）</w:t>
      </w:r>
      <w:r>
        <w:rPr>
          <w:rFonts w:hint="eastAsia" w:ascii="方正小标宋简体" w:hAnsi="方正小标宋简体" w:eastAsia="方正小标宋简体" w:cs="方正小标宋简体"/>
          <w:sz w:val="44"/>
          <w:szCs w:val="44"/>
        </w:rPr>
        <w:t>的通知</w:t>
      </w:r>
    </w:p>
    <w:bookmarkEnd w:id="0"/>
    <w:p w14:paraId="190CFBC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仿宋" w:cs="Times New Roman"/>
        </w:rPr>
      </w:pPr>
      <w:r>
        <w:rPr>
          <w:rFonts w:ascii="Times New Roman" w:hAnsi="Times New Roman" w:eastAsia="仿宋" w:cs="Times New Roman"/>
        </w:rPr>
        <w:t xml:space="preserve"> </w:t>
      </w:r>
    </w:p>
    <w:p w14:paraId="4F303C1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各乡镇党委、人民政府，各街道党工委、办事处，区直各部委办局、各人民团体</w:t>
      </w:r>
      <w:r>
        <w:rPr>
          <w:rFonts w:hint="eastAsia" w:ascii="方正仿宋_GBK" w:hAnsi="方正仿宋_GBK" w:eastAsia="方正仿宋_GBK" w:cs="方正仿宋_GBK"/>
          <w:sz w:val="32"/>
          <w:szCs w:val="32"/>
          <w:lang w:eastAsia="zh-CN"/>
        </w:rPr>
        <w:t>：</w:t>
      </w:r>
    </w:p>
    <w:p w14:paraId="086626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lang w:eastAsia="zh-CN"/>
        </w:rPr>
        <w:t>经区委常委会审议同意，现将</w:t>
      </w:r>
      <w:r>
        <w:rPr>
          <w:rFonts w:hint="eastAsia" w:ascii="方正仿宋_GBK" w:hAnsi="方正仿宋_GBK" w:eastAsia="方正仿宋_GBK" w:cs="方正仿宋_GBK"/>
          <w:sz w:val="32"/>
          <w:szCs w:val="32"/>
          <w:shd w:val="clear" w:color="auto" w:fill="FFFFFF"/>
        </w:rPr>
        <w:t>《松山区社区工作者职业体系建设实施方案》</w:t>
      </w:r>
      <w:r>
        <w:rPr>
          <w:rFonts w:hint="eastAsia" w:ascii="方正仿宋_GBK" w:hAnsi="方正仿宋_GBK" w:eastAsia="方正仿宋_GBK" w:cs="方正仿宋_GBK"/>
          <w:sz w:val="32"/>
          <w:szCs w:val="32"/>
          <w:shd w:val="clear" w:color="auto" w:fill="FFFFFF"/>
          <w:lang w:eastAsia="zh-CN"/>
        </w:rPr>
        <w:t>（试行）</w:t>
      </w:r>
      <w:r>
        <w:rPr>
          <w:rFonts w:hint="eastAsia" w:ascii="方正仿宋_GBK" w:hAnsi="方正仿宋_GBK" w:eastAsia="方正仿宋_GBK" w:cs="方正仿宋_GBK"/>
          <w:sz w:val="32"/>
          <w:szCs w:val="32"/>
          <w:shd w:val="clear" w:color="auto" w:fill="FFFFFF"/>
        </w:rPr>
        <w:t>印发给你们，请结合实际，认真组织实施。</w:t>
      </w:r>
    </w:p>
    <w:p w14:paraId="2253BA07">
      <w:pPr>
        <w:pStyle w:val="3"/>
        <w:keepNext w:val="0"/>
        <w:keepLines w:val="0"/>
        <w:pageBreakBefore w:val="0"/>
        <w:widowControl w:val="0"/>
        <w:kinsoku/>
        <w:wordWrap/>
        <w:overflowPunct/>
        <w:topLinePunct w:val="0"/>
        <w:autoSpaceDE/>
        <w:autoSpaceDN/>
        <w:bidi w:val="0"/>
        <w:adjustRightInd/>
        <w:snapToGrid/>
        <w:spacing w:before="0" w:beforeAutospacing="0" w:line="600" w:lineRule="exact"/>
        <w:ind w:firstLine="0" w:firstLineChars="0"/>
        <w:textAlignment w:val="auto"/>
        <w:rPr>
          <w:rFonts w:hint="eastAsia" w:ascii="方正仿宋_GBK" w:hAnsi="方正仿宋_GBK" w:eastAsia="方正仿宋_GBK" w:cs="方正仿宋_GBK"/>
          <w:w w:val="90"/>
          <w:sz w:val="32"/>
          <w:szCs w:val="32"/>
          <w:lang w:val="en-US"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w w:val="92"/>
          <w:sz w:val="32"/>
          <w:szCs w:val="32"/>
          <w:lang w:eastAsia="zh-CN"/>
        </w:rPr>
        <w:t>中共赤峰市松山区委员会办公室</w:t>
      </w:r>
    </w:p>
    <w:p w14:paraId="492EE34B">
      <w:pPr>
        <w:pStyle w:val="3"/>
        <w:keepNext w:val="0"/>
        <w:keepLines w:val="0"/>
        <w:pageBreakBefore w:val="0"/>
        <w:widowControl w:val="0"/>
        <w:kinsoku/>
        <w:wordWrap/>
        <w:overflowPunct/>
        <w:topLinePunct w:val="0"/>
        <w:autoSpaceDE/>
        <w:autoSpaceDN/>
        <w:bidi w:val="0"/>
        <w:adjustRightInd/>
        <w:snapToGrid/>
        <w:spacing w:before="0" w:beforeAutospacing="0" w:line="600" w:lineRule="exact"/>
        <w:ind w:left="0" w:leftChars="0" w:firstLine="3520" w:firstLineChars="1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赤峰市松山区人民政府办公室</w:t>
      </w:r>
    </w:p>
    <w:p w14:paraId="49C47A9B">
      <w:pPr>
        <w:pStyle w:val="3"/>
        <w:keepNext w:val="0"/>
        <w:keepLines w:val="0"/>
        <w:pageBreakBefore w:val="0"/>
        <w:widowControl w:val="0"/>
        <w:kinsoku/>
        <w:wordWrap/>
        <w:overflowPunct/>
        <w:topLinePunct w:val="0"/>
        <w:autoSpaceDE/>
        <w:autoSpaceDN/>
        <w:bidi w:val="0"/>
        <w:adjustRightInd/>
        <w:snapToGrid/>
        <w:spacing w:before="0" w:beforeAutospacing="0" w:line="600" w:lineRule="exact"/>
        <w:ind w:firstLine="4480" w:firstLineChars="1400"/>
        <w:textAlignment w:val="auto"/>
        <w:rPr>
          <w:rFonts w:hint="eastAsia" w:ascii="方正仿宋_GBK" w:hAnsi="方正仿宋_GBK" w:eastAsia="方正仿宋_GBK" w:cs="方正仿宋_GBK"/>
          <w:sz w:val="32"/>
          <w:szCs w:val="32"/>
          <w:lang w:val="en-US" w:eastAsia="zh-CN"/>
        </w:rPr>
        <w:sectPr>
          <w:headerReference r:id="rId3" w:type="first"/>
          <w:footerReference r:id="rId4" w:type="first"/>
          <w:pgSz w:w="11906" w:h="16838"/>
          <w:pgMar w:top="2098" w:right="1474" w:bottom="1984" w:left="1587"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lang w:val="en-US" w:eastAsia="zh-CN"/>
        </w:rPr>
        <w:t>2022年3月24日</w:t>
      </w:r>
    </w:p>
    <w:p w14:paraId="480A5E6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松山区社区工作者职业体系建设实施</w:t>
      </w:r>
      <w:r>
        <w:rPr>
          <w:rFonts w:hint="eastAsia" w:ascii="方正小标宋简体" w:hAnsi="方正小标宋简体" w:eastAsia="方正小标宋简体" w:cs="方正小标宋简体"/>
          <w:b w:val="0"/>
          <w:bCs/>
          <w:sz w:val="44"/>
          <w:szCs w:val="44"/>
          <w:highlight w:val="none"/>
        </w:rPr>
        <w:t>方案</w:t>
      </w:r>
    </w:p>
    <w:p w14:paraId="6065AE9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（试行）</w:t>
      </w:r>
    </w:p>
    <w:p w14:paraId="324B759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p>
    <w:p w14:paraId="5139B95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仿宋_GBK" w:hAnsi="方正仿宋_GBK" w:eastAsia="方正仿宋_GBK" w:cs="方正仿宋_GBK"/>
          <w:color w:val="auto"/>
          <w:kern w:val="2"/>
          <w:sz w:val="32"/>
          <w:szCs w:val="32"/>
        </w:rPr>
        <w:t>为适应新时代基层社会治理需要，着力打造专业化、职业化、规范化社区工作者队伍，健全科学的社区工作者薪酬体系，推进我区基层治理体系和治理能力现代化</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根据《赤峰市社区工作者职业体系建设实施方案》（赤民政发〔2020〕65号）要求，结合我区实际，制定</w:t>
      </w:r>
      <w:r>
        <w:rPr>
          <w:rFonts w:hint="eastAsia" w:ascii="方正仿宋_GBK" w:hAnsi="方正仿宋_GBK" w:eastAsia="方正仿宋_GBK" w:cs="方正仿宋_GBK"/>
          <w:color w:val="auto"/>
          <w:kern w:val="2"/>
          <w:sz w:val="32"/>
          <w:szCs w:val="32"/>
          <w:lang w:val="en-US" w:eastAsia="zh-CN"/>
        </w:rPr>
        <w:t>本</w:t>
      </w:r>
      <w:r>
        <w:rPr>
          <w:rFonts w:hint="eastAsia" w:ascii="方正仿宋_GBK" w:hAnsi="方正仿宋_GBK" w:eastAsia="方正仿宋_GBK" w:cs="方正仿宋_GBK"/>
          <w:color w:val="auto"/>
          <w:kern w:val="2"/>
          <w:sz w:val="32"/>
          <w:szCs w:val="32"/>
        </w:rPr>
        <w:t>实施</w:t>
      </w:r>
      <w:r>
        <w:rPr>
          <w:rFonts w:hint="eastAsia" w:ascii="方正仿宋_GBK" w:hAnsi="方正仿宋_GBK" w:eastAsia="方正仿宋_GBK" w:cs="方正仿宋_GBK"/>
          <w:color w:val="auto"/>
          <w:kern w:val="2"/>
          <w:sz w:val="32"/>
          <w:szCs w:val="32"/>
          <w:lang w:val="en-US" w:eastAsia="zh-CN"/>
        </w:rPr>
        <w:t>方案</w:t>
      </w:r>
      <w:r>
        <w:rPr>
          <w:rFonts w:hint="eastAsia" w:ascii="方正仿宋_GBK" w:hAnsi="方正仿宋_GBK" w:eastAsia="方正仿宋_GBK" w:cs="方正仿宋_GBK"/>
          <w:color w:val="auto"/>
          <w:kern w:val="2"/>
          <w:sz w:val="32"/>
          <w:szCs w:val="32"/>
          <w:highlight w:val="none"/>
          <w:lang w:val="en-US" w:eastAsia="zh-CN"/>
        </w:rPr>
        <w:t>。</w:t>
      </w:r>
    </w:p>
    <w:p w14:paraId="5BFAB09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rPr>
        <w:t>一、工作目标</w:t>
      </w:r>
    </w:p>
    <w:p w14:paraId="638DF3F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深入贯彻党的十九大和十九届二中、三中、四中、五中、六中全会精神，围绕提高基层治理能力和水平，健全社区工作者制度体系，完善社区工作者选拔培养，优化队伍结构，提升服务能力</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加强权益保障，强化使用评价，建设一支思想素质过关、职业能力过硬、居民认可度高、薪酬管理科学的社区工作者职业队伍，为构建共建共治共享的基层治理格局提供有力支撑。</w:t>
      </w:r>
    </w:p>
    <w:p w14:paraId="5A6AAA4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rPr>
        <w:t>二、任务措施</w:t>
      </w:r>
    </w:p>
    <w:p w14:paraId="67D613E8">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楷体_GBK" w:hAnsi="方正楷体_GBK" w:eastAsia="方正楷体_GBK" w:cs="方正楷体_GBK"/>
          <w:b/>
          <w:bCs/>
          <w:color w:val="auto"/>
          <w:kern w:val="2"/>
          <w:sz w:val="32"/>
          <w:szCs w:val="32"/>
        </w:rPr>
      </w:pPr>
      <w:r>
        <w:rPr>
          <w:rFonts w:hint="eastAsia" w:ascii="方正楷体_GBK" w:hAnsi="方正楷体_GBK" w:eastAsia="方正楷体_GBK" w:cs="方正楷体_GBK"/>
          <w:b/>
          <w:bCs/>
          <w:color w:val="auto"/>
          <w:kern w:val="2"/>
          <w:sz w:val="32"/>
          <w:szCs w:val="32"/>
        </w:rPr>
        <w:t>（一）适用范围</w:t>
      </w:r>
    </w:p>
    <w:p w14:paraId="642D194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rPr>
        <w:t>本</w:t>
      </w:r>
      <w:r>
        <w:rPr>
          <w:rFonts w:hint="eastAsia" w:ascii="方正仿宋_GBK" w:hAnsi="方正仿宋_GBK" w:eastAsia="方正仿宋_GBK" w:cs="方正仿宋_GBK"/>
          <w:color w:val="auto"/>
          <w:kern w:val="2"/>
          <w:sz w:val="32"/>
          <w:szCs w:val="32"/>
          <w:lang w:val="en-US" w:eastAsia="zh-CN"/>
        </w:rPr>
        <w:t>方案</w:t>
      </w:r>
      <w:r>
        <w:rPr>
          <w:rFonts w:hint="eastAsia" w:ascii="方正仿宋_GBK" w:hAnsi="方正仿宋_GBK" w:eastAsia="方正仿宋_GBK" w:cs="方正仿宋_GBK"/>
          <w:color w:val="auto"/>
          <w:kern w:val="2"/>
          <w:sz w:val="32"/>
          <w:szCs w:val="32"/>
        </w:rPr>
        <w:t>所称社区工作者是指在街道</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乡镇</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社区（经区政府审批的社区居民委员会或社区筹备处）专门从事社区管理和公共事务服务，并由</w:t>
      </w:r>
      <w:r>
        <w:rPr>
          <w:rFonts w:hint="eastAsia" w:ascii="方正仿宋_GBK" w:hAnsi="方正仿宋_GBK" w:eastAsia="方正仿宋_GBK" w:cs="方正仿宋_GBK"/>
          <w:color w:val="auto"/>
          <w:kern w:val="2"/>
          <w:sz w:val="32"/>
          <w:szCs w:val="32"/>
          <w:lang w:val="en-US" w:eastAsia="zh-CN"/>
        </w:rPr>
        <w:t>本级财政</w:t>
      </w:r>
      <w:r>
        <w:rPr>
          <w:rFonts w:hint="eastAsia" w:ascii="方正仿宋_GBK" w:hAnsi="方正仿宋_GBK" w:eastAsia="方正仿宋_GBK" w:cs="方正仿宋_GBK"/>
          <w:color w:val="auto"/>
          <w:kern w:val="2"/>
          <w:sz w:val="32"/>
          <w:szCs w:val="32"/>
          <w:highlight w:val="none"/>
          <w:lang w:val="en-US" w:eastAsia="zh-CN"/>
        </w:rPr>
        <w:t>部门进行补助</w:t>
      </w:r>
      <w:r>
        <w:rPr>
          <w:rFonts w:hint="eastAsia" w:ascii="方正仿宋_GBK" w:hAnsi="方正仿宋_GBK" w:eastAsia="方正仿宋_GBK" w:cs="方正仿宋_GBK"/>
          <w:color w:val="auto"/>
          <w:kern w:val="2"/>
          <w:sz w:val="32"/>
          <w:szCs w:val="32"/>
          <w:lang w:val="en-US" w:eastAsia="zh-CN"/>
        </w:rPr>
        <w:t>的</w:t>
      </w:r>
      <w:r>
        <w:rPr>
          <w:rFonts w:hint="eastAsia" w:ascii="方正仿宋_GBK" w:hAnsi="方正仿宋_GBK" w:eastAsia="方正仿宋_GBK" w:cs="方正仿宋_GBK"/>
          <w:color w:val="auto"/>
          <w:kern w:val="2"/>
          <w:sz w:val="32"/>
          <w:szCs w:val="32"/>
        </w:rPr>
        <w:t>全日制工作人员。主要包括：根据《中国共产党基层组织选举工作条例》《中华人民共和国城市居民委员会组织法》依法选举、脱产并与</w:t>
      </w:r>
      <w:r>
        <w:rPr>
          <w:rFonts w:hint="eastAsia" w:ascii="方正仿宋_GBK" w:hAnsi="方正仿宋_GBK" w:eastAsia="方正仿宋_GBK" w:cs="方正仿宋_GBK"/>
          <w:color w:val="auto"/>
          <w:kern w:val="2"/>
          <w:sz w:val="32"/>
          <w:szCs w:val="32"/>
          <w:lang w:val="en-US" w:eastAsia="zh-CN"/>
        </w:rPr>
        <w:t>有关</w:t>
      </w:r>
      <w:r>
        <w:rPr>
          <w:rFonts w:hint="eastAsia" w:ascii="方正仿宋_GBK" w:hAnsi="方正仿宋_GBK" w:eastAsia="方正仿宋_GBK" w:cs="方正仿宋_GBK"/>
          <w:color w:val="auto"/>
          <w:kern w:val="2"/>
          <w:sz w:val="32"/>
          <w:szCs w:val="32"/>
        </w:rPr>
        <w:t>街道</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乡镇</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签订劳动合同的社区“两委”成员；通过公开考录、选聘等进入社区工作并与街道</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乡镇</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签订劳动合同的专职社区工作者；穆家营子镇转入和其他单位调入社区的工作者</w:t>
      </w:r>
      <w:r>
        <w:rPr>
          <w:rFonts w:hint="eastAsia" w:ascii="方正仿宋_GBK" w:hAnsi="方正仿宋_GBK" w:eastAsia="方正仿宋_GBK" w:cs="方正仿宋_GBK"/>
          <w:color w:val="auto"/>
          <w:kern w:val="2"/>
          <w:sz w:val="32"/>
          <w:szCs w:val="32"/>
          <w:lang w:eastAsia="zh-CN"/>
        </w:rPr>
        <w:t>。</w:t>
      </w:r>
    </w:p>
    <w:p w14:paraId="49F83B37">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rPr>
      </w:pPr>
      <w:r>
        <w:rPr>
          <w:rFonts w:hint="eastAsia" w:ascii="方正仿宋_GBK" w:hAnsi="方正仿宋_GBK" w:eastAsia="方正仿宋_GBK" w:cs="方正仿宋_GBK"/>
          <w:color w:val="auto"/>
          <w:kern w:val="2"/>
          <w:sz w:val="32"/>
          <w:szCs w:val="32"/>
        </w:rPr>
        <w:t>退休</w:t>
      </w:r>
      <w:r>
        <w:rPr>
          <w:rFonts w:hint="eastAsia" w:ascii="方正仿宋_GBK" w:hAnsi="方正仿宋_GBK" w:eastAsia="方正仿宋_GBK" w:cs="方正仿宋_GBK"/>
          <w:color w:val="auto"/>
          <w:kern w:val="2"/>
          <w:sz w:val="32"/>
          <w:szCs w:val="32"/>
          <w:lang w:val="en-US" w:eastAsia="zh-CN"/>
        </w:rPr>
        <w:t>社区工作者</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机关企事业单位在职人员在社区“两委”任职的</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原收费站撤站后分流到社区人员不纳入本方案范围。</w:t>
      </w:r>
    </w:p>
    <w:p w14:paraId="1EF908C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楷体_GBK" w:hAnsi="方正楷体_GBK" w:eastAsia="方正楷体_GBK" w:cs="方正楷体_GBK"/>
          <w:b/>
          <w:bCs/>
          <w:color w:val="auto"/>
          <w:kern w:val="2"/>
          <w:sz w:val="32"/>
          <w:szCs w:val="32"/>
        </w:rPr>
      </w:pPr>
      <w:r>
        <w:rPr>
          <w:rFonts w:hint="eastAsia" w:ascii="方正楷体_GBK" w:hAnsi="方正楷体_GBK" w:eastAsia="方正楷体_GBK" w:cs="方正楷体_GBK"/>
          <w:b/>
          <w:bCs/>
          <w:color w:val="auto"/>
          <w:kern w:val="2"/>
          <w:sz w:val="32"/>
          <w:szCs w:val="32"/>
        </w:rPr>
        <w:t>（二）岗位职责</w:t>
      </w:r>
    </w:p>
    <w:p w14:paraId="2FFE2F7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1</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color w:val="auto"/>
          <w:kern w:val="2"/>
          <w:sz w:val="32"/>
          <w:szCs w:val="32"/>
        </w:rPr>
        <w:t>深入学习宣传贯彻习近平新时代中国特色社会主义思想，执行党的路线方针政策和国家法律法规，教育引导居民遵纪守法，自觉履行法定义务。</w:t>
      </w:r>
    </w:p>
    <w:p w14:paraId="2F756283">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2</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color w:val="auto"/>
          <w:kern w:val="2"/>
          <w:sz w:val="32"/>
          <w:szCs w:val="32"/>
        </w:rPr>
        <w:t>执行党组织的决定、决议和社区代表会议、社</w:t>
      </w:r>
      <w:r>
        <w:rPr>
          <w:rFonts w:hint="eastAsia" w:ascii="方正仿宋_GBK" w:hAnsi="方正仿宋_GBK" w:eastAsia="方正仿宋_GBK" w:cs="方正仿宋_GBK"/>
          <w:color w:val="auto"/>
          <w:kern w:val="2"/>
          <w:sz w:val="32"/>
          <w:szCs w:val="32"/>
          <w:lang w:val="en-US" w:eastAsia="zh-CN"/>
        </w:rPr>
        <w:t>区</w:t>
      </w:r>
      <w:r>
        <w:rPr>
          <w:rFonts w:hint="eastAsia" w:ascii="方正仿宋_GBK" w:hAnsi="方正仿宋_GBK" w:eastAsia="方正仿宋_GBK" w:cs="方正仿宋_GBK"/>
          <w:color w:val="auto"/>
          <w:kern w:val="2"/>
          <w:sz w:val="32"/>
          <w:szCs w:val="32"/>
        </w:rPr>
        <w:t>居民会议的决定、意见，办理本社区居民的公共事务和公益事业，维护居民的合法权益。</w:t>
      </w:r>
    </w:p>
    <w:p w14:paraId="230FB64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3</w:t>
      </w:r>
      <w:r>
        <w:rPr>
          <w:rFonts w:hint="eastAsia" w:ascii="方正仿宋_GBK" w:hAnsi="方正仿宋_GBK" w:eastAsia="方正仿宋_GBK" w:cs="方正仿宋_GBK"/>
          <w:color w:val="auto"/>
          <w:kern w:val="2"/>
          <w:sz w:val="32"/>
          <w:szCs w:val="32"/>
          <w:highlight w:val="none"/>
          <w:lang w:val="en-US" w:eastAsia="zh-CN"/>
        </w:rPr>
        <w:t>.</w:t>
      </w:r>
      <w:r>
        <w:rPr>
          <w:rFonts w:hint="eastAsia" w:ascii="方正仿宋_GBK" w:hAnsi="方正仿宋_GBK" w:eastAsia="方正仿宋_GBK" w:cs="方正仿宋_GBK"/>
          <w:color w:val="auto"/>
          <w:kern w:val="2"/>
          <w:sz w:val="32"/>
          <w:szCs w:val="32"/>
        </w:rPr>
        <w:t>推动驻区单位履行治理责任，开展党建联建活动，依法组织基层自治，实施网格化治理，更好满足人民群众多层次、差异化、个性化需求，不断增强居民对社区的认同感、归属感和满意度，充分调动居民参与社区治理积极性，形成治理合力。</w:t>
      </w:r>
    </w:p>
    <w:p w14:paraId="3FA0F50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4</w:t>
      </w:r>
      <w:r>
        <w:rPr>
          <w:rFonts w:hint="eastAsia" w:ascii="方正仿宋_GBK" w:hAnsi="方正仿宋_GBK" w:eastAsia="方正仿宋_GBK" w:cs="方正仿宋_GBK"/>
          <w:color w:val="auto"/>
          <w:kern w:val="2"/>
          <w:sz w:val="32"/>
          <w:szCs w:val="32"/>
          <w:highlight w:val="none"/>
          <w:lang w:val="en-US" w:eastAsia="zh-CN"/>
        </w:rPr>
        <w:t>.</w:t>
      </w:r>
      <w:r>
        <w:rPr>
          <w:rFonts w:hint="eastAsia" w:ascii="方正仿宋_GBK" w:hAnsi="方正仿宋_GBK" w:eastAsia="方正仿宋_GBK" w:cs="方正仿宋_GBK"/>
          <w:color w:val="auto"/>
          <w:kern w:val="2"/>
          <w:sz w:val="32"/>
          <w:szCs w:val="32"/>
        </w:rPr>
        <w:t>协助政府及有关部门做好与社区居民利益相关的公共服务、公共管理、公共安全等事务。</w:t>
      </w:r>
    </w:p>
    <w:p w14:paraId="7B57DA8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5</w:t>
      </w:r>
      <w:r>
        <w:rPr>
          <w:rFonts w:hint="eastAsia" w:ascii="方正仿宋_GBK" w:hAnsi="方正仿宋_GBK" w:eastAsia="方正仿宋_GBK" w:cs="方正仿宋_GBK"/>
          <w:color w:val="auto"/>
          <w:kern w:val="2"/>
          <w:sz w:val="32"/>
          <w:szCs w:val="32"/>
          <w:highlight w:val="none"/>
          <w:lang w:val="en-US" w:eastAsia="zh-CN"/>
        </w:rPr>
        <w:t>.</w:t>
      </w:r>
      <w:r>
        <w:rPr>
          <w:rFonts w:hint="eastAsia" w:ascii="方正仿宋_GBK" w:hAnsi="方正仿宋_GBK" w:eastAsia="方正仿宋_GBK" w:cs="方正仿宋_GBK"/>
          <w:color w:val="auto"/>
          <w:kern w:val="2"/>
          <w:sz w:val="32"/>
          <w:szCs w:val="32"/>
        </w:rPr>
        <w:t>依法依规组织开展有关监督活动，组织社区居民对街道</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乡镇</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和区职能部门派出机构及其工作人员的工作、驻区单位参与社区治理及基层自治工作等情况进行民主评议。</w:t>
      </w:r>
    </w:p>
    <w:p w14:paraId="2751BD0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6</w:t>
      </w:r>
      <w:r>
        <w:rPr>
          <w:rFonts w:hint="eastAsia" w:ascii="方正仿宋_GBK" w:hAnsi="方正仿宋_GBK" w:eastAsia="方正仿宋_GBK" w:cs="方正仿宋_GBK"/>
          <w:color w:val="auto"/>
          <w:kern w:val="2"/>
          <w:sz w:val="32"/>
          <w:szCs w:val="32"/>
          <w:highlight w:val="none"/>
          <w:lang w:val="en-US" w:eastAsia="zh-CN"/>
        </w:rPr>
        <w:t>、</w:t>
      </w:r>
      <w:r>
        <w:rPr>
          <w:rFonts w:hint="eastAsia" w:ascii="方正仿宋_GBK" w:hAnsi="方正仿宋_GBK" w:eastAsia="方正仿宋_GBK" w:cs="方正仿宋_GBK"/>
          <w:color w:val="auto"/>
          <w:kern w:val="2"/>
          <w:sz w:val="32"/>
          <w:szCs w:val="32"/>
        </w:rPr>
        <w:t>协助街道</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乡镇</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完成交办的其他任务。</w:t>
      </w:r>
    </w:p>
    <w:p w14:paraId="78036C3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楷体_GBK" w:hAnsi="方正楷体_GBK" w:eastAsia="方正楷体_GBK" w:cs="方正楷体_GBK"/>
          <w:b/>
          <w:bCs/>
          <w:color w:val="auto"/>
          <w:kern w:val="2"/>
          <w:sz w:val="32"/>
          <w:szCs w:val="32"/>
        </w:rPr>
      </w:pPr>
      <w:r>
        <w:rPr>
          <w:rFonts w:hint="eastAsia" w:ascii="方正楷体_GBK" w:hAnsi="方正楷体_GBK" w:eastAsia="方正楷体_GBK" w:cs="方正楷体_GBK"/>
          <w:b/>
          <w:bCs/>
          <w:color w:val="auto"/>
          <w:kern w:val="2"/>
          <w:sz w:val="32"/>
          <w:szCs w:val="32"/>
        </w:rPr>
        <w:t>（三）人员配备</w:t>
      </w:r>
    </w:p>
    <w:p w14:paraId="760D2A5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b/>
          <w:bCs/>
          <w:color w:val="auto"/>
          <w:kern w:val="2"/>
          <w:sz w:val="32"/>
          <w:szCs w:val="32"/>
        </w:rPr>
        <w:t>1</w:t>
      </w:r>
      <w:r>
        <w:rPr>
          <w:rFonts w:hint="eastAsia" w:ascii="方正仿宋_GBK" w:hAnsi="方正仿宋_GBK" w:eastAsia="方正仿宋_GBK" w:cs="方正仿宋_GBK"/>
          <w:b/>
          <w:bCs/>
          <w:color w:val="auto"/>
          <w:kern w:val="2"/>
          <w:sz w:val="32"/>
          <w:szCs w:val="32"/>
          <w:highlight w:val="none"/>
          <w:lang w:val="en-US" w:eastAsia="zh-CN"/>
        </w:rPr>
        <w:t>.</w:t>
      </w:r>
      <w:r>
        <w:rPr>
          <w:rFonts w:hint="eastAsia" w:ascii="方正仿宋_GBK" w:hAnsi="方正仿宋_GBK" w:eastAsia="方正仿宋_GBK" w:cs="方正仿宋_GBK"/>
          <w:b/>
          <w:bCs/>
          <w:color w:val="auto"/>
          <w:kern w:val="2"/>
          <w:sz w:val="32"/>
          <w:szCs w:val="32"/>
        </w:rPr>
        <w:t>准确核定岗位。</w:t>
      </w:r>
      <w:r>
        <w:rPr>
          <w:rFonts w:hint="eastAsia" w:ascii="方正仿宋_GBK" w:hAnsi="方正仿宋_GBK" w:eastAsia="方正仿宋_GBK" w:cs="方正仿宋_GBK"/>
          <w:color w:val="auto"/>
          <w:kern w:val="2"/>
          <w:sz w:val="32"/>
          <w:szCs w:val="32"/>
        </w:rPr>
        <w:t>按照精简高效原则，坚持以居民需求为导向，综合考虑区域面积、规划户数、服务功能等因素，科学核定社区</w:t>
      </w:r>
      <w:r>
        <w:rPr>
          <w:rFonts w:hint="eastAsia" w:ascii="方正仿宋_GBK" w:hAnsi="方正仿宋_GBK" w:eastAsia="方正仿宋_GBK" w:cs="方正仿宋_GBK"/>
          <w:color w:val="auto"/>
          <w:kern w:val="2"/>
          <w:sz w:val="32"/>
          <w:szCs w:val="32"/>
          <w:lang w:val="en-US" w:eastAsia="zh-CN"/>
        </w:rPr>
        <w:t>工作者聘用限额</w:t>
      </w:r>
      <w:r>
        <w:rPr>
          <w:rFonts w:hint="eastAsia" w:ascii="方正仿宋_GBK" w:hAnsi="方正仿宋_GBK" w:eastAsia="方正仿宋_GBK" w:cs="方正仿宋_GBK"/>
          <w:color w:val="auto"/>
          <w:kern w:val="2"/>
          <w:sz w:val="32"/>
          <w:szCs w:val="32"/>
        </w:rPr>
        <w:t>。依据社区</w:t>
      </w:r>
      <w:r>
        <w:rPr>
          <w:rFonts w:hint="eastAsia" w:ascii="方正仿宋_GBK" w:hAnsi="方正仿宋_GBK" w:eastAsia="方正仿宋_GBK" w:cs="方正仿宋_GBK"/>
          <w:color w:val="auto"/>
          <w:kern w:val="2"/>
          <w:sz w:val="32"/>
          <w:szCs w:val="32"/>
          <w:lang w:val="en-US" w:eastAsia="zh-CN"/>
        </w:rPr>
        <w:t>常住</w:t>
      </w:r>
      <w:r>
        <w:rPr>
          <w:rFonts w:hint="eastAsia" w:ascii="方正仿宋_GBK" w:hAnsi="方正仿宋_GBK" w:eastAsia="方正仿宋_GBK" w:cs="方正仿宋_GBK"/>
          <w:color w:val="auto"/>
          <w:kern w:val="2"/>
          <w:sz w:val="32"/>
          <w:szCs w:val="32"/>
        </w:rPr>
        <w:t>户数，每</w:t>
      </w:r>
      <w:r>
        <w:rPr>
          <w:rFonts w:hint="eastAsia" w:ascii="方正仿宋_GBK" w:hAnsi="方正仿宋_GBK" w:eastAsia="方正仿宋_GBK" w:cs="方正仿宋_GBK"/>
          <w:color w:val="auto"/>
          <w:kern w:val="2"/>
          <w:sz w:val="32"/>
          <w:szCs w:val="32"/>
          <w:highlight w:val="none"/>
          <w:lang w:val="en-US" w:eastAsia="zh-CN"/>
        </w:rPr>
        <w:t>300</w:t>
      </w:r>
      <w:r>
        <w:rPr>
          <w:rFonts w:hint="eastAsia" w:ascii="方正仿宋_GBK" w:hAnsi="方正仿宋_GBK" w:eastAsia="方正仿宋_GBK" w:cs="方正仿宋_GBK"/>
          <w:color w:val="auto"/>
          <w:kern w:val="2"/>
          <w:sz w:val="32"/>
          <w:szCs w:val="32"/>
          <w:highlight w:val="none"/>
        </w:rPr>
        <w:t>户</w:t>
      </w:r>
      <w:r>
        <w:rPr>
          <w:rFonts w:hint="eastAsia" w:ascii="方正仿宋_GBK" w:hAnsi="方正仿宋_GBK" w:eastAsia="方正仿宋_GBK" w:cs="方正仿宋_GBK"/>
          <w:color w:val="auto"/>
          <w:kern w:val="2"/>
          <w:sz w:val="32"/>
          <w:szCs w:val="32"/>
          <w:lang w:val="en-US" w:eastAsia="zh-CN"/>
        </w:rPr>
        <w:t>左右</w:t>
      </w:r>
      <w:r>
        <w:rPr>
          <w:rFonts w:hint="eastAsia" w:ascii="方正仿宋_GBK" w:hAnsi="方正仿宋_GBK" w:eastAsia="方正仿宋_GBK" w:cs="方正仿宋_GBK"/>
          <w:color w:val="auto"/>
          <w:kern w:val="2"/>
          <w:sz w:val="32"/>
          <w:szCs w:val="32"/>
        </w:rPr>
        <w:t>配备1人，每个社区最少不低于6人。社区“两委”领导职数原则上不超过3人。社区居民委员会成员原则上属地产生，确实因基础条件所限难以属地化的，在保证</w:t>
      </w:r>
      <w:r>
        <w:rPr>
          <w:rFonts w:hint="eastAsia" w:ascii="方正仿宋_GBK" w:hAnsi="方正仿宋_GBK" w:eastAsia="方正仿宋_GBK" w:cs="方正仿宋_GBK"/>
          <w:color w:val="auto"/>
          <w:kern w:val="2"/>
          <w:sz w:val="32"/>
          <w:szCs w:val="32"/>
          <w:lang w:val="en-US" w:eastAsia="zh-CN"/>
        </w:rPr>
        <w:t>1</w:t>
      </w:r>
      <w:r>
        <w:rPr>
          <w:rFonts w:hint="eastAsia" w:ascii="方正仿宋_GBK" w:hAnsi="方正仿宋_GBK" w:eastAsia="方正仿宋_GBK" w:cs="方正仿宋_GBK"/>
          <w:color w:val="auto"/>
          <w:kern w:val="2"/>
          <w:sz w:val="32"/>
          <w:szCs w:val="32"/>
        </w:rPr>
        <w:t>名专职成员属地化的基础上，力争社区居民委员会成员属地化比例逐届提升。每个社区原则上要配备1名专职党务工作者负责党建日常工作。</w:t>
      </w:r>
    </w:p>
    <w:p w14:paraId="62392A3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b/>
          <w:bCs/>
          <w:color w:val="auto"/>
          <w:kern w:val="2"/>
          <w:sz w:val="32"/>
          <w:szCs w:val="32"/>
        </w:rPr>
        <w:t>2</w:t>
      </w:r>
      <w:r>
        <w:rPr>
          <w:rFonts w:hint="eastAsia" w:ascii="方正仿宋_GBK" w:hAnsi="方正仿宋_GBK" w:eastAsia="方正仿宋_GBK" w:cs="方正仿宋_GBK"/>
          <w:b/>
          <w:bCs/>
          <w:color w:val="auto"/>
          <w:kern w:val="2"/>
          <w:sz w:val="32"/>
          <w:szCs w:val="32"/>
          <w:highlight w:val="none"/>
          <w:lang w:val="en-US" w:eastAsia="zh-CN"/>
        </w:rPr>
        <w:t>.</w:t>
      </w:r>
      <w:r>
        <w:rPr>
          <w:rFonts w:hint="eastAsia" w:ascii="方正仿宋_GBK" w:hAnsi="方正仿宋_GBK" w:eastAsia="方正仿宋_GBK" w:cs="方正仿宋_GBK"/>
          <w:b/>
          <w:bCs/>
          <w:color w:val="auto"/>
          <w:kern w:val="2"/>
          <w:sz w:val="32"/>
          <w:szCs w:val="32"/>
        </w:rPr>
        <w:t>规范选聘方式。</w:t>
      </w:r>
      <w:r>
        <w:rPr>
          <w:rFonts w:hint="eastAsia" w:ascii="方正仿宋_GBK" w:hAnsi="方正仿宋_GBK" w:eastAsia="方正仿宋_GBK" w:cs="方正仿宋_GBK"/>
          <w:color w:val="auto"/>
          <w:kern w:val="2"/>
          <w:sz w:val="32"/>
          <w:szCs w:val="32"/>
        </w:rPr>
        <w:t>社区工作</w:t>
      </w:r>
      <w:r>
        <w:rPr>
          <w:rFonts w:hint="eastAsia" w:ascii="方正仿宋_GBK" w:hAnsi="方正仿宋_GBK" w:eastAsia="方正仿宋_GBK" w:cs="方正仿宋_GBK"/>
          <w:color w:val="auto"/>
          <w:kern w:val="2"/>
          <w:sz w:val="32"/>
          <w:szCs w:val="32"/>
          <w:lang w:val="en-US" w:eastAsia="zh-CN"/>
        </w:rPr>
        <w:t>者</w:t>
      </w:r>
      <w:r>
        <w:rPr>
          <w:rFonts w:hint="eastAsia" w:ascii="方正仿宋_GBK" w:hAnsi="方正仿宋_GBK" w:eastAsia="方正仿宋_GBK" w:cs="方正仿宋_GBK"/>
          <w:color w:val="auto"/>
          <w:kern w:val="2"/>
          <w:sz w:val="32"/>
          <w:szCs w:val="32"/>
        </w:rPr>
        <w:t>实行聘用制。新进</w:t>
      </w:r>
      <w:r>
        <w:rPr>
          <w:rFonts w:hint="eastAsia" w:ascii="方正仿宋_GBK" w:hAnsi="方正仿宋_GBK" w:eastAsia="方正仿宋_GBK" w:cs="方正仿宋_GBK"/>
          <w:color w:val="auto"/>
          <w:kern w:val="2"/>
          <w:sz w:val="32"/>
          <w:szCs w:val="32"/>
          <w:lang w:val="en-US" w:eastAsia="zh-CN"/>
        </w:rPr>
        <w:t>入的</w:t>
      </w:r>
      <w:r>
        <w:rPr>
          <w:rFonts w:hint="eastAsia" w:ascii="方正仿宋_GBK" w:hAnsi="方正仿宋_GBK" w:eastAsia="方正仿宋_GBK" w:cs="方正仿宋_GBK"/>
          <w:color w:val="auto"/>
          <w:kern w:val="2"/>
          <w:sz w:val="32"/>
          <w:szCs w:val="32"/>
        </w:rPr>
        <w:t>社区工作者，以</w:t>
      </w:r>
      <w:r>
        <w:rPr>
          <w:rFonts w:hint="eastAsia" w:ascii="方正仿宋_GBK" w:hAnsi="方正仿宋_GBK" w:eastAsia="方正仿宋_GBK" w:cs="方正仿宋_GBK"/>
          <w:color w:val="auto"/>
          <w:kern w:val="2"/>
          <w:sz w:val="32"/>
          <w:szCs w:val="32"/>
          <w:lang w:val="en-US" w:eastAsia="zh-CN"/>
        </w:rPr>
        <w:t>面向社会</w:t>
      </w:r>
      <w:r>
        <w:rPr>
          <w:rFonts w:hint="eastAsia" w:ascii="方正仿宋_GBK" w:hAnsi="方正仿宋_GBK" w:eastAsia="方正仿宋_GBK" w:cs="方正仿宋_GBK"/>
          <w:color w:val="auto"/>
          <w:kern w:val="2"/>
          <w:sz w:val="32"/>
          <w:szCs w:val="32"/>
        </w:rPr>
        <w:t>公开招录为主，</w:t>
      </w:r>
      <w:r>
        <w:rPr>
          <w:rFonts w:hint="eastAsia" w:ascii="方正仿宋_GBK" w:hAnsi="方正仿宋_GBK" w:eastAsia="方正仿宋_GBK" w:cs="方正仿宋_GBK"/>
          <w:color w:val="auto"/>
          <w:kern w:val="2"/>
          <w:sz w:val="32"/>
          <w:szCs w:val="32"/>
          <w:lang w:val="en-US" w:eastAsia="zh-CN"/>
        </w:rPr>
        <w:t>以考察</w:t>
      </w:r>
      <w:r>
        <w:rPr>
          <w:rFonts w:hint="eastAsia" w:ascii="方正仿宋_GBK" w:hAnsi="方正仿宋_GBK" w:eastAsia="方正仿宋_GBK" w:cs="方正仿宋_GBK"/>
          <w:color w:val="auto"/>
          <w:kern w:val="2"/>
          <w:sz w:val="32"/>
          <w:szCs w:val="32"/>
        </w:rPr>
        <w:t>考核方式聘用为补充</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统一选聘程序和资格条件，按照</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color w:val="auto"/>
          <w:kern w:val="2"/>
          <w:sz w:val="32"/>
          <w:szCs w:val="32"/>
        </w:rPr>
        <w:t>公开、平等、竞争、择优</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color w:val="auto"/>
          <w:kern w:val="2"/>
          <w:sz w:val="32"/>
          <w:szCs w:val="32"/>
        </w:rPr>
        <w:t>原则，由区民政</w:t>
      </w:r>
      <w:r>
        <w:rPr>
          <w:rFonts w:hint="eastAsia" w:ascii="方正仿宋_GBK" w:hAnsi="方正仿宋_GBK" w:eastAsia="方正仿宋_GBK" w:cs="方正仿宋_GBK"/>
          <w:color w:val="auto"/>
          <w:kern w:val="2"/>
          <w:sz w:val="32"/>
          <w:szCs w:val="32"/>
          <w:lang w:val="en-US" w:eastAsia="zh-CN"/>
        </w:rPr>
        <w:t>局</w:t>
      </w:r>
      <w:r>
        <w:rPr>
          <w:rFonts w:hint="eastAsia" w:ascii="方正仿宋_GBK" w:hAnsi="方正仿宋_GBK" w:eastAsia="方正仿宋_GBK" w:cs="方正仿宋_GBK"/>
          <w:color w:val="auto"/>
          <w:kern w:val="2"/>
          <w:sz w:val="32"/>
          <w:szCs w:val="32"/>
        </w:rPr>
        <w:t>会同组织、编制、人社等部门组织实施</w:t>
      </w:r>
      <w:r>
        <w:rPr>
          <w:rFonts w:hint="eastAsia" w:ascii="方正仿宋_GBK" w:hAnsi="方正仿宋_GBK" w:eastAsia="方正仿宋_GBK" w:cs="方正仿宋_GBK"/>
          <w:color w:val="auto"/>
          <w:kern w:val="2"/>
          <w:sz w:val="32"/>
          <w:szCs w:val="32"/>
          <w:highlight w:val="none"/>
        </w:rPr>
        <w:t>。</w:t>
      </w:r>
      <w:r>
        <w:rPr>
          <w:rFonts w:hint="eastAsia" w:ascii="方正仿宋_GBK" w:hAnsi="方正仿宋_GBK" w:eastAsia="方正仿宋_GBK" w:cs="方正仿宋_GBK"/>
          <w:color w:val="auto"/>
          <w:kern w:val="2"/>
          <w:sz w:val="32"/>
          <w:szCs w:val="32"/>
        </w:rPr>
        <w:t>对于目前在岗的社区工作者，要统一组织培训，符合聘用条件的，经考核合格，纳入社区工作者职业体系管理范畴</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未纳入职业体系</w:t>
      </w:r>
      <w:r>
        <w:rPr>
          <w:rFonts w:hint="eastAsia" w:ascii="方正仿宋_GBK" w:hAnsi="方正仿宋_GBK" w:eastAsia="方正仿宋_GBK" w:cs="方正仿宋_GBK"/>
          <w:color w:val="auto"/>
          <w:kern w:val="2"/>
          <w:sz w:val="32"/>
          <w:szCs w:val="32"/>
          <w:lang w:val="en-US" w:eastAsia="zh-CN"/>
        </w:rPr>
        <w:t>管理</w:t>
      </w:r>
      <w:r>
        <w:rPr>
          <w:rFonts w:hint="eastAsia" w:ascii="方正仿宋_GBK" w:hAnsi="方正仿宋_GBK" w:eastAsia="方正仿宋_GBK" w:cs="方正仿宋_GBK"/>
          <w:color w:val="auto"/>
          <w:kern w:val="2"/>
          <w:sz w:val="32"/>
          <w:szCs w:val="32"/>
        </w:rPr>
        <w:t>的社区工作者，一般由街道</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乡镇</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自行消化。</w:t>
      </w:r>
    </w:p>
    <w:p w14:paraId="0DAF3A1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b/>
          <w:bCs/>
          <w:color w:val="auto"/>
          <w:kern w:val="2"/>
          <w:sz w:val="32"/>
          <w:szCs w:val="32"/>
        </w:rPr>
        <w:t>3</w:t>
      </w:r>
      <w:r>
        <w:rPr>
          <w:rFonts w:hint="eastAsia" w:ascii="方正仿宋_GBK" w:hAnsi="方正仿宋_GBK" w:eastAsia="方正仿宋_GBK" w:cs="方正仿宋_GBK"/>
          <w:b/>
          <w:bCs/>
          <w:color w:val="auto"/>
          <w:kern w:val="2"/>
          <w:sz w:val="32"/>
          <w:szCs w:val="32"/>
          <w:highlight w:val="none"/>
          <w:lang w:val="en-US" w:eastAsia="zh-CN"/>
        </w:rPr>
        <w:t>.</w:t>
      </w:r>
      <w:r>
        <w:rPr>
          <w:rFonts w:hint="eastAsia" w:ascii="方正仿宋_GBK" w:hAnsi="方正仿宋_GBK" w:eastAsia="方正仿宋_GBK" w:cs="方正仿宋_GBK"/>
          <w:b/>
          <w:bCs/>
          <w:color w:val="auto"/>
          <w:kern w:val="2"/>
          <w:sz w:val="32"/>
          <w:szCs w:val="32"/>
        </w:rPr>
        <w:t>把握人员结构。</w:t>
      </w:r>
      <w:r>
        <w:rPr>
          <w:rFonts w:hint="eastAsia" w:ascii="方正仿宋_GBK" w:hAnsi="方正仿宋_GBK" w:eastAsia="方正仿宋_GBK" w:cs="方正仿宋_GBK"/>
          <w:color w:val="auto"/>
          <w:kern w:val="2"/>
          <w:sz w:val="32"/>
          <w:szCs w:val="32"/>
        </w:rPr>
        <w:t>着眼长远发展和现实需要，在年龄结构上，以中青年为主体，</w:t>
      </w:r>
      <w:r>
        <w:rPr>
          <w:rFonts w:hint="eastAsia" w:ascii="方正仿宋_GBK" w:hAnsi="方正仿宋_GBK" w:eastAsia="方正仿宋_GBK" w:cs="方正仿宋_GBK"/>
          <w:color w:val="auto"/>
          <w:kern w:val="2"/>
          <w:sz w:val="32"/>
          <w:szCs w:val="32"/>
          <w:lang w:val="en-US" w:eastAsia="zh-CN"/>
        </w:rPr>
        <w:t>力争</w:t>
      </w:r>
      <w:r>
        <w:rPr>
          <w:rFonts w:hint="eastAsia" w:ascii="方正仿宋_GBK" w:hAnsi="方正仿宋_GBK" w:eastAsia="方正仿宋_GBK" w:cs="方正仿宋_GBK"/>
          <w:color w:val="auto"/>
          <w:kern w:val="2"/>
          <w:sz w:val="32"/>
          <w:szCs w:val="32"/>
        </w:rPr>
        <w:t>老、中、青梯次结构合理；在知识结构上，以大专以上学历为主；在专业结构上，以社会工作专业为主，努力建设一支来源广泛、层次多元、数量充足、结构合理、素质优良的社区工作者队伍。</w:t>
      </w:r>
    </w:p>
    <w:p w14:paraId="502A4C9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b/>
          <w:bCs/>
          <w:color w:val="auto"/>
          <w:kern w:val="2"/>
          <w:sz w:val="32"/>
          <w:szCs w:val="32"/>
        </w:rPr>
        <w:t>4</w:t>
      </w:r>
      <w:r>
        <w:rPr>
          <w:rFonts w:hint="eastAsia" w:ascii="方正仿宋_GBK" w:hAnsi="方正仿宋_GBK" w:eastAsia="方正仿宋_GBK" w:cs="方正仿宋_GBK"/>
          <w:b/>
          <w:bCs/>
          <w:color w:val="auto"/>
          <w:kern w:val="2"/>
          <w:sz w:val="32"/>
          <w:szCs w:val="32"/>
          <w:highlight w:val="none"/>
          <w:lang w:val="en-US" w:eastAsia="zh-CN"/>
        </w:rPr>
        <w:t>.</w:t>
      </w:r>
      <w:r>
        <w:rPr>
          <w:rFonts w:hint="eastAsia" w:ascii="方正仿宋_GBK" w:hAnsi="方正仿宋_GBK" w:eastAsia="方正仿宋_GBK" w:cs="方正仿宋_GBK"/>
          <w:b/>
          <w:bCs/>
          <w:color w:val="auto"/>
          <w:kern w:val="2"/>
          <w:sz w:val="32"/>
          <w:szCs w:val="32"/>
        </w:rPr>
        <w:t>扩大交叉任职。</w:t>
      </w:r>
      <w:r>
        <w:rPr>
          <w:rFonts w:hint="eastAsia" w:ascii="方正仿宋_GBK" w:hAnsi="方正仿宋_GBK" w:eastAsia="方正仿宋_GBK" w:cs="方正仿宋_GBK"/>
          <w:color w:val="auto"/>
          <w:kern w:val="2"/>
          <w:sz w:val="32"/>
          <w:szCs w:val="32"/>
        </w:rPr>
        <w:t>逐步扩大“两委”成员交叉任职比率，党建与业务高度融合，实现党的领导、人民当家作主与依法办事的有机统一，推动社区工作者由“专业型”向“全能型”转变。</w:t>
      </w:r>
    </w:p>
    <w:p w14:paraId="48688043">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楷体_GBK" w:hAnsi="方正楷体_GBK" w:eastAsia="方正楷体_GBK" w:cs="方正楷体_GBK"/>
          <w:b/>
          <w:bCs/>
          <w:color w:val="auto"/>
          <w:kern w:val="2"/>
          <w:sz w:val="32"/>
          <w:szCs w:val="32"/>
        </w:rPr>
      </w:pPr>
      <w:r>
        <w:rPr>
          <w:rFonts w:hint="eastAsia" w:ascii="方正楷体_GBK" w:hAnsi="方正楷体_GBK" w:eastAsia="方正楷体_GBK" w:cs="方正楷体_GBK"/>
          <w:b/>
          <w:bCs/>
          <w:color w:val="auto"/>
          <w:kern w:val="2"/>
          <w:sz w:val="32"/>
          <w:szCs w:val="32"/>
        </w:rPr>
        <w:t>（四）管理制度</w:t>
      </w:r>
    </w:p>
    <w:p w14:paraId="3CFF1DF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b/>
          <w:bCs/>
          <w:color w:val="auto"/>
          <w:kern w:val="2"/>
          <w:sz w:val="32"/>
          <w:szCs w:val="32"/>
        </w:rPr>
        <w:t>1</w:t>
      </w:r>
      <w:r>
        <w:rPr>
          <w:rFonts w:hint="eastAsia" w:ascii="方正仿宋_GBK" w:hAnsi="方正仿宋_GBK" w:eastAsia="方正仿宋_GBK" w:cs="方正仿宋_GBK"/>
          <w:b/>
          <w:bCs/>
          <w:color w:val="auto"/>
          <w:kern w:val="2"/>
          <w:sz w:val="32"/>
          <w:szCs w:val="32"/>
          <w:highlight w:val="none"/>
          <w:lang w:val="en-US" w:eastAsia="zh-CN"/>
        </w:rPr>
        <w:t>.</w:t>
      </w:r>
      <w:r>
        <w:rPr>
          <w:rFonts w:hint="eastAsia" w:ascii="方正仿宋_GBK" w:hAnsi="方正仿宋_GBK" w:eastAsia="方正仿宋_GBK" w:cs="方正仿宋_GBK"/>
          <w:b/>
          <w:bCs/>
          <w:color w:val="auto"/>
          <w:kern w:val="2"/>
          <w:sz w:val="32"/>
          <w:szCs w:val="32"/>
        </w:rPr>
        <w:t>健全培训制度。</w:t>
      </w:r>
      <w:r>
        <w:rPr>
          <w:rFonts w:hint="eastAsia" w:ascii="方正仿宋_GBK" w:hAnsi="方正仿宋_GBK" w:eastAsia="方正仿宋_GBK" w:cs="方正仿宋_GBK"/>
          <w:color w:val="auto"/>
          <w:kern w:val="2"/>
          <w:sz w:val="32"/>
          <w:szCs w:val="32"/>
        </w:rPr>
        <w:t>要将社区工作者纳入干部人才队伍建设总体规划，健全</w:t>
      </w:r>
      <w:r>
        <w:rPr>
          <w:rFonts w:hint="eastAsia" w:ascii="方正仿宋_GBK" w:hAnsi="方正仿宋_GBK" w:eastAsia="方正仿宋_GBK" w:cs="方正仿宋_GBK"/>
          <w:color w:val="auto"/>
          <w:kern w:val="2"/>
          <w:sz w:val="32"/>
          <w:szCs w:val="32"/>
          <w:lang w:val="en-US" w:eastAsia="zh-CN"/>
        </w:rPr>
        <w:t>全</w:t>
      </w:r>
      <w:r>
        <w:rPr>
          <w:rFonts w:hint="eastAsia" w:ascii="方正仿宋_GBK" w:hAnsi="方正仿宋_GBK" w:eastAsia="方正仿宋_GBK" w:cs="方正仿宋_GBK"/>
          <w:color w:val="auto"/>
          <w:kern w:val="2"/>
          <w:sz w:val="32"/>
          <w:szCs w:val="32"/>
        </w:rPr>
        <w:t>区、街道</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乡镇</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两级培训体系，培训经费列入同级财政预算。根据社区治理和服务需要，分层分类开展政策法规、业务知识和专业技能培训。社区党组织书记、居委会主任每年培训时间不少于7天，其他社区工作者每年培训时间不少于5天。鼓励支持社区工作者提升自身能力素质，引导社区工作者走职业化、专业化道路，对获得</w:t>
      </w:r>
      <w:r>
        <w:rPr>
          <w:rFonts w:hint="eastAsia" w:ascii="方正仿宋_GBK" w:hAnsi="方正仿宋_GBK" w:eastAsia="方正仿宋_GBK" w:cs="方正仿宋_GBK"/>
          <w:color w:val="auto"/>
          <w:kern w:val="2"/>
          <w:sz w:val="32"/>
          <w:szCs w:val="32"/>
          <w:lang w:val="en-US" w:eastAsia="zh-CN"/>
        </w:rPr>
        <w:t>由国家民政部、国家人社部联合颁发的</w:t>
      </w:r>
      <w:r>
        <w:rPr>
          <w:rFonts w:hint="eastAsia" w:ascii="方正仿宋_GBK" w:hAnsi="方正仿宋_GBK" w:eastAsia="方正仿宋_GBK" w:cs="方正仿宋_GBK"/>
          <w:color w:val="auto"/>
          <w:kern w:val="2"/>
          <w:sz w:val="32"/>
          <w:szCs w:val="32"/>
        </w:rPr>
        <w:t>社会工作职业资格</w:t>
      </w:r>
      <w:r>
        <w:rPr>
          <w:rFonts w:hint="eastAsia" w:ascii="方正仿宋_GBK" w:hAnsi="方正仿宋_GBK" w:eastAsia="方正仿宋_GBK" w:cs="方正仿宋_GBK"/>
          <w:color w:val="auto"/>
          <w:kern w:val="2"/>
          <w:sz w:val="32"/>
          <w:szCs w:val="32"/>
          <w:lang w:val="en-US" w:eastAsia="zh-CN"/>
        </w:rPr>
        <w:t>证书</w:t>
      </w:r>
      <w:r>
        <w:rPr>
          <w:rFonts w:hint="eastAsia" w:ascii="方正仿宋_GBK" w:hAnsi="方正仿宋_GBK" w:eastAsia="方正仿宋_GBK" w:cs="方正仿宋_GBK"/>
          <w:color w:val="auto"/>
          <w:kern w:val="2"/>
          <w:sz w:val="32"/>
          <w:szCs w:val="32"/>
        </w:rPr>
        <w:t>的</w:t>
      </w:r>
      <w:r>
        <w:rPr>
          <w:rFonts w:hint="eastAsia" w:ascii="方正仿宋_GBK" w:hAnsi="方正仿宋_GBK" w:eastAsia="方正仿宋_GBK" w:cs="方正仿宋_GBK"/>
          <w:color w:val="auto"/>
          <w:kern w:val="2"/>
          <w:sz w:val="32"/>
          <w:szCs w:val="32"/>
          <w:lang w:val="en-US" w:eastAsia="zh-CN"/>
        </w:rPr>
        <w:t>社区工作者</w:t>
      </w:r>
      <w:r>
        <w:rPr>
          <w:rFonts w:hint="eastAsia" w:ascii="方正仿宋_GBK" w:hAnsi="方正仿宋_GBK" w:eastAsia="方正仿宋_GBK" w:cs="方正仿宋_GBK"/>
          <w:color w:val="auto"/>
          <w:kern w:val="2"/>
          <w:sz w:val="32"/>
          <w:szCs w:val="32"/>
        </w:rPr>
        <w:t>给予</w:t>
      </w:r>
      <w:r>
        <w:rPr>
          <w:rFonts w:hint="eastAsia" w:ascii="方正仿宋_GBK" w:hAnsi="方正仿宋_GBK" w:eastAsia="方正仿宋_GBK" w:cs="方正仿宋_GBK"/>
          <w:color w:val="auto"/>
          <w:kern w:val="2"/>
          <w:sz w:val="32"/>
          <w:szCs w:val="32"/>
          <w:lang w:val="en-US" w:eastAsia="zh-CN"/>
        </w:rPr>
        <w:t>一定</w:t>
      </w:r>
      <w:r>
        <w:rPr>
          <w:rFonts w:hint="eastAsia" w:ascii="方正仿宋_GBK" w:hAnsi="方正仿宋_GBK" w:eastAsia="方正仿宋_GBK" w:cs="方正仿宋_GBK"/>
          <w:color w:val="auto"/>
          <w:kern w:val="2"/>
          <w:sz w:val="32"/>
          <w:szCs w:val="32"/>
        </w:rPr>
        <w:t>职业津贴。</w:t>
      </w:r>
    </w:p>
    <w:p w14:paraId="47F95B0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highlight w:val="yellow"/>
          <w:lang w:eastAsia="zh-CN"/>
        </w:rPr>
      </w:pPr>
      <w:r>
        <w:rPr>
          <w:rFonts w:hint="eastAsia" w:ascii="方正仿宋_GBK" w:hAnsi="方正仿宋_GBK" w:eastAsia="方正仿宋_GBK" w:cs="方正仿宋_GBK"/>
          <w:b/>
          <w:bCs/>
          <w:color w:val="auto"/>
          <w:kern w:val="2"/>
          <w:sz w:val="32"/>
          <w:szCs w:val="32"/>
        </w:rPr>
        <w:t>2</w:t>
      </w:r>
      <w:r>
        <w:rPr>
          <w:rFonts w:hint="eastAsia" w:ascii="方正仿宋_GBK" w:hAnsi="方正仿宋_GBK" w:eastAsia="方正仿宋_GBK" w:cs="方正仿宋_GBK"/>
          <w:b/>
          <w:bCs/>
          <w:color w:val="auto"/>
          <w:kern w:val="2"/>
          <w:sz w:val="32"/>
          <w:szCs w:val="32"/>
          <w:highlight w:val="none"/>
          <w:lang w:val="en-US" w:eastAsia="zh-CN"/>
        </w:rPr>
        <w:t>.</w:t>
      </w:r>
      <w:r>
        <w:rPr>
          <w:rFonts w:hint="eastAsia" w:ascii="方正仿宋_GBK" w:hAnsi="方正仿宋_GBK" w:eastAsia="方正仿宋_GBK" w:cs="方正仿宋_GBK"/>
          <w:b/>
          <w:bCs/>
          <w:color w:val="auto"/>
          <w:kern w:val="2"/>
          <w:sz w:val="32"/>
          <w:szCs w:val="32"/>
        </w:rPr>
        <w:t>规范服务制度。</w:t>
      </w:r>
      <w:r>
        <w:rPr>
          <w:rFonts w:hint="eastAsia" w:ascii="方正仿宋_GBK" w:hAnsi="方正仿宋_GBK" w:eastAsia="方正仿宋_GBK" w:cs="方正仿宋_GBK"/>
          <w:color w:val="auto"/>
          <w:kern w:val="2"/>
          <w:sz w:val="32"/>
          <w:szCs w:val="32"/>
        </w:rPr>
        <w:t>规范社区工作者服务制度，明确工作职责，制定服务标准，提升综合服务能力。坚持完善密切联系服务群众制度，社区工作者每人每月走访联系服务居民不少于30户。全面推行“全科社工，一专多能”，实现“一窗式受理、全科式服务”，推行社区工作者AB岗，为居民群众提供更加便捷高效的服务。</w:t>
      </w:r>
      <w:r>
        <w:rPr>
          <w:rFonts w:hint="eastAsia" w:ascii="方正仿宋_GBK" w:hAnsi="方正仿宋_GBK" w:eastAsia="方正仿宋_GBK" w:cs="方正仿宋_GBK"/>
          <w:color w:val="auto"/>
          <w:kern w:val="2"/>
          <w:sz w:val="32"/>
          <w:szCs w:val="32"/>
          <w:lang w:eastAsia="zh-CN"/>
        </w:rPr>
        <w:t>街道（乡镇）、</w:t>
      </w:r>
      <w:r>
        <w:rPr>
          <w:rFonts w:hint="eastAsia" w:ascii="方正仿宋_GBK" w:hAnsi="方正仿宋_GBK" w:eastAsia="方正仿宋_GBK" w:cs="方正仿宋_GBK"/>
          <w:color w:val="auto"/>
          <w:kern w:val="2"/>
          <w:sz w:val="32"/>
          <w:szCs w:val="32"/>
          <w:lang w:val="en-US" w:eastAsia="zh-CN"/>
        </w:rPr>
        <w:t>部门</w:t>
      </w:r>
      <w:r>
        <w:rPr>
          <w:rFonts w:hint="eastAsia" w:ascii="方正仿宋_GBK" w:hAnsi="方正仿宋_GBK" w:eastAsia="方正仿宋_GBK" w:cs="方正仿宋_GBK"/>
          <w:color w:val="auto"/>
          <w:kern w:val="2"/>
          <w:sz w:val="32"/>
          <w:szCs w:val="32"/>
        </w:rPr>
        <w:t>不得随意借调社区工作者，确需借调，须经区民政局审核、区政府批准，</w:t>
      </w:r>
      <w:r>
        <w:rPr>
          <w:rFonts w:hint="eastAsia" w:ascii="方正仿宋_GBK" w:hAnsi="方正仿宋_GBK" w:eastAsia="方正仿宋_GBK" w:cs="方正仿宋_GBK"/>
          <w:color w:val="auto"/>
          <w:kern w:val="2"/>
          <w:sz w:val="32"/>
          <w:szCs w:val="32"/>
          <w:highlight w:val="none"/>
        </w:rPr>
        <w:t>同一时期同一社区借调人员不得超过2人。</w:t>
      </w:r>
    </w:p>
    <w:p w14:paraId="63C8D8F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b/>
          <w:bCs/>
          <w:color w:val="auto"/>
          <w:kern w:val="2"/>
          <w:sz w:val="32"/>
          <w:szCs w:val="32"/>
          <w:highlight w:val="none"/>
        </w:rPr>
        <w:t>3</w:t>
      </w:r>
      <w:r>
        <w:rPr>
          <w:rFonts w:hint="eastAsia" w:ascii="方正仿宋_GBK" w:hAnsi="方正仿宋_GBK" w:eastAsia="方正仿宋_GBK" w:cs="方正仿宋_GBK"/>
          <w:b/>
          <w:bCs/>
          <w:color w:val="auto"/>
          <w:kern w:val="2"/>
          <w:sz w:val="32"/>
          <w:szCs w:val="32"/>
          <w:highlight w:val="none"/>
          <w:lang w:val="en-US" w:eastAsia="zh-CN"/>
        </w:rPr>
        <w:t>.建立激励</w:t>
      </w:r>
      <w:r>
        <w:rPr>
          <w:rFonts w:hint="eastAsia" w:ascii="方正仿宋_GBK" w:hAnsi="方正仿宋_GBK" w:eastAsia="方正仿宋_GBK" w:cs="方正仿宋_GBK"/>
          <w:b/>
          <w:bCs/>
          <w:color w:val="auto"/>
          <w:kern w:val="2"/>
          <w:sz w:val="32"/>
          <w:szCs w:val="32"/>
          <w:highlight w:val="none"/>
        </w:rPr>
        <w:t>制度。</w:t>
      </w:r>
      <w:r>
        <w:rPr>
          <w:rFonts w:hint="eastAsia" w:ascii="方正仿宋_GBK" w:hAnsi="方正仿宋_GBK" w:eastAsia="方正仿宋_GBK" w:cs="方正仿宋_GBK"/>
          <w:color w:val="auto"/>
          <w:kern w:val="2"/>
          <w:sz w:val="32"/>
          <w:szCs w:val="32"/>
          <w:highlight w:val="none"/>
        </w:rPr>
        <w:t>拓宽社区工作者发展通道，探索在表现优秀、符合条件的社区党组织书记中招录街道</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color w:val="auto"/>
          <w:kern w:val="2"/>
          <w:sz w:val="32"/>
          <w:szCs w:val="32"/>
          <w:highlight w:val="none"/>
          <w:lang w:val="en-US" w:eastAsia="zh-CN"/>
        </w:rPr>
        <w:t>乡镇</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color w:val="auto"/>
          <w:kern w:val="2"/>
          <w:sz w:val="32"/>
          <w:szCs w:val="32"/>
          <w:highlight w:val="none"/>
        </w:rPr>
        <w:t>公务员和事业编制人员。</w:t>
      </w:r>
      <w:r>
        <w:rPr>
          <w:rFonts w:hint="eastAsia" w:ascii="方正仿宋_GBK" w:hAnsi="方正仿宋_GBK" w:eastAsia="方正仿宋_GBK" w:cs="方正仿宋_GBK"/>
          <w:color w:val="auto"/>
          <w:kern w:val="2"/>
          <w:sz w:val="32"/>
          <w:szCs w:val="32"/>
        </w:rPr>
        <w:t>加大在优秀社区工作者中发展党员力度，积极推荐优秀社区工作者担任各级党代表、人大代表和政协委员。</w:t>
      </w:r>
    </w:p>
    <w:p w14:paraId="302A44E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b/>
          <w:bCs/>
          <w:color w:val="auto"/>
          <w:kern w:val="2"/>
          <w:sz w:val="32"/>
          <w:szCs w:val="32"/>
        </w:rPr>
        <w:t>4</w:t>
      </w:r>
      <w:r>
        <w:rPr>
          <w:rFonts w:hint="eastAsia" w:ascii="方正仿宋_GBK" w:hAnsi="方正仿宋_GBK" w:eastAsia="方正仿宋_GBK" w:cs="方正仿宋_GBK"/>
          <w:b/>
          <w:bCs/>
          <w:color w:val="auto"/>
          <w:kern w:val="2"/>
          <w:sz w:val="32"/>
          <w:szCs w:val="32"/>
          <w:highlight w:val="none"/>
          <w:lang w:val="en-US" w:eastAsia="zh-CN"/>
        </w:rPr>
        <w:t>.</w:t>
      </w:r>
      <w:r>
        <w:rPr>
          <w:rFonts w:hint="eastAsia" w:ascii="方正仿宋_GBK" w:hAnsi="方正仿宋_GBK" w:eastAsia="方正仿宋_GBK" w:cs="方正仿宋_GBK"/>
          <w:b/>
          <w:bCs/>
          <w:color w:val="auto"/>
          <w:kern w:val="2"/>
          <w:sz w:val="32"/>
          <w:szCs w:val="32"/>
        </w:rPr>
        <w:t>完善考核制度。</w:t>
      </w:r>
      <w:r>
        <w:rPr>
          <w:rFonts w:hint="eastAsia" w:ascii="方正仿宋_GBK" w:hAnsi="方正仿宋_GBK" w:eastAsia="方正仿宋_GBK" w:cs="方正仿宋_GBK"/>
          <w:color w:val="auto"/>
          <w:kern w:val="2"/>
          <w:sz w:val="32"/>
          <w:szCs w:val="32"/>
        </w:rPr>
        <w:t>街道</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乡镇</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党</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工</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委结合实际制定科学合理、务实管用的考核评价办法，并负责具体组织实施。社区党组织以社区工作者的岗位职责和所承担的工作任务为基本依据，综合日常考核、年度考核、居民满意度测评等情况，提出建议性考评结果，经街道</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乡镇</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党</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工</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委研究确定优秀、合格、基本合格、不合格四个综合考核等次。其中优秀等次原则上不超过社区工作人员总数的15%。</w:t>
      </w:r>
    </w:p>
    <w:p w14:paraId="39E3CB5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b/>
          <w:bCs/>
          <w:color w:val="auto"/>
          <w:kern w:val="2"/>
          <w:sz w:val="32"/>
          <w:szCs w:val="32"/>
          <w:highlight w:val="none"/>
        </w:rPr>
        <w:t>5</w:t>
      </w:r>
      <w:r>
        <w:rPr>
          <w:rFonts w:hint="eastAsia" w:ascii="方正仿宋_GBK" w:hAnsi="方正仿宋_GBK" w:eastAsia="方正仿宋_GBK" w:cs="方正仿宋_GBK"/>
          <w:b/>
          <w:bCs/>
          <w:color w:val="auto"/>
          <w:kern w:val="2"/>
          <w:sz w:val="32"/>
          <w:szCs w:val="32"/>
          <w:highlight w:val="none"/>
          <w:lang w:val="en-US" w:eastAsia="zh-CN"/>
        </w:rPr>
        <w:t>.</w:t>
      </w:r>
      <w:r>
        <w:rPr>
          <w:rFonts w:hint="eastAsia" w:ascii="方正仿宋_GBK" w:hAnsi="方正仿宋_GBK" w:eastAsia="方正仿宋_GBK" w:cs="方正仿宋_GBK"/>
          <w:b/>
          <w:bCs/>
          <w:color w:val="auto"/>
          <w:kern w:val="2"/>
          <w:sz w:val="32"/>
          <w:szCs w:val="32"/>
          <w:highlight w:val="none"/>
        </w:rPr>
        <w:t>实行退出制度。</w:t>
      </w:r>
      <w:r>
        <w:rPr>
          <w:rFonts w:hint="eastAsia" w:ascii="方正仿宋_GBK" w:hAnsi="方正仿宋_GBK" w:eastAsia="方正仿宋_GBK" w:cs="方正仿宋_GBK"/>
          <w:color w:val="auto"/>
          <w:kern w:val="2"/>
          <w:sz w:val="32"/>
          <w:szCs w:val="32"/>
          <w:highlight w:val="none"/>
        </w:rPr>
        <w:t>社区“两委”成员聘期5年，专职工作人员聘期3年，聘</w:t>
      </w:r>
      <w:r>
        <w:rPr>
          <w:rFonts w:hint="eastAsia" w:ascii="方正仿宋_GBK" w:hAnsi="方正仿宋_GBK" w:eastAsia="方正仿宋_GBK" w:cs="方正仿宋_GBK"/>
          <w:color w:val="auto"/>
          <w:kern w:val="2"/>
          <w:sz w:val="32"/>
          <w:szCs w:val="32"/>
          <w:highlight w:val="none"/>
          <w:lang w:eastAsia="zh-CN"/>
        </w:rPr>
        <w:t>期满</w:t>
      </w:r>
      <w:r>
        <w:rPr>
          <w:rFonts w:hint="eastAsia" w:ascii="方正仿宋_GBK" w:hAnsi="方正仿宋_GBK" w:eastAsia="方正仿宋_GBK" w:cs="方正仿宋_GBK"/>
          <w:color w:val="auto"/>
          <w:kern w:val="2"/>
          <w:sz w:val="32"/>
          <w:szCs w:val="32"/>
          <w:highlight w:val="none"/>
        </w:rPr>
        <w:t>考核合格以上</w:t>
      </w:r>
      <w:r>
        <w:rPr>
          <w:rFonts w:hint="eastAsia" w:ascii="方正仿宋_GBK" w:hAnsi="方正仿宋_GBK" w:eastAsia="方正仿宋_GBK" w:cs="方正仿宋_GBK"/>
          <w:color w:val="auto"/>
          <w:kern w:val="2"/>
          <w:sz w:val="32"/>
          <w:szCs w:val="32"/>
          <w:highlight w:val="none"/>
          <w:lang w:eastAsia="zh-CN"/>
        </w:rPr>
        <w:t>等次</w:t>
      </w:r>
      <w:r>
        <w:rPr>
          <w:rFonts w:hint="eastAsia" w:ascii="方正仿宋_GBK" w:hAnsi="方正仿宋_GBK" w:eastAsia="方正仿宋_GBK" w:cs="方正仿宋_GBK"/>
          <w:color w:val="auto"/>
          <w:kern w:val="2"/>
          <w:sz w:val="32"/>
          <w:szCs w:val="32"/>
          <w:highlight w:val="none"/>
        </w:rPr>
        <w:t>的可续聘。</w:t>
      </w:r>
      <w:r>
        <w:rPr>
          <w:rFonts w:hint="eastAsia" w:ascii="方正仿宋_GBK" w:hAnsi="方正仿宋_GBK" w:eastAsia="方正仿宋_GBK" w:cs="方正仿宋_GBK"/>
          <w:color w:val="auto"/>
          <w:kern w:val="2"/>
          <w:sz w:val="32"/>
          <w:szCs w:val="32"/>
        </w:rPr>
        <w:t>有下列情形之一者，按照法定程序</w:t>
      </w:r>
      <w:r>
        <w:rPr>
          <w:rFonts w:hint="eastAsia" w:ascii="方正仿宋_GBK" w:hAnsi="方正仿宋_GBK" w:eastAsia="方正仿宋_GBK" w:cs="方正仿宋_GBK"/>
          <w:color w:val="auto"/>
          <w:kern w:val="2"/>
          <w:sz w:val="32"/>
          <w:szCs w:val="32"/>
          <w:lang w:val="en-US" w:eastAsia="zh-CN"/>
        </w:rPr>
        <w:t>解除聘用</w:t>
      </w:r>
      <w:r>
        <w:rPr>
          <w:rFonts w:hint="eastAsia" w:ascii="方正仿宋_GBK" w:hAnsi="方正仿宋_GBK" w:eastAsia="方正仿宋_GBK" w:cs="方正仿宋_GBK"/>
          <w:color w:val="auto"/>
          <w:kern w:val="2"/>
          <w:sz w:val="32"/>
          <w:szCs w:val="32"/>
        </w:rPr>
        <w:t>：一个聘期内连续</w:t>
      </w:r>
      <w:r>
        <w:rPr>
          <w:rFonts w:hint="eastAsia" w:ascii="方正仿宋_GBK" w:hAnsi="方正仿宋_GBK" w:eastAsia="方正仿宋_GBK" w:cs="方正仿宋_GBK"/>
          <w:color w:val="auto"/>
          <w:kern w:val="2"/>
          <w:sz w:val="32"/>
          <w:szCs w:val="32"/>
          <w:highlight w:val="none"/>
        </w:rPr>
        <w:t>两</w:t>
      </w:r>
      <w:r>
        <w:rPr>
          <w:rFonts w:hint="eastAsia" w:ascii="方正仿宋_GBK" w:hAnsi="方正仿宋_GBK" w:eastAsia="方正仿宋_GBK" w:cs="方正仿宋_GBK"/>
          <w:color w:val="auto"/>
          <w:kern w:val="2"/>
          <w:sz w:val="32"/>
          <w:szCs w:val="32"/>
          <w:highlight w:val="none"/>
          <w:lang w:eastAsia="zh-CN"/>
        </w:rPr>
        <w:t>年</w:t>
      </w:r>
      <w:r>
        <w:rPr>
          <w:rFonts w:hint="eastAsia" w:ascii="方正仿宋_GBK" w:hAnsi="方正仿宋_GBK" w:eastAsia="方正仿宋_GBK" w:cs="方正仿宋_GBK"/>
          <w:color w:val="auto"/>
          <w:kern w:val="2"/>
          <w:sz w:val="32"/>
          <w:szCs w:val="32"/>
          <w:highlight w:val="none"/>
        </w:rPr>
        <w:t>考</w:t>
      </w:r>
      <w:r>
        <w:rPr>
          <w:rFonts w:hint="eastAsia" w:ascii="方正仿宋_GBK" w:hAnsi="方正仿宋_GBK" w:eastAsia="方正仿宋_GBK" w:cs="方正仿宋_GBK"/>
          <w:color w:val="auto"/>
          <w:kern w:val="2"/>
          <w:sz w:val="32"/>
          <w:szCs w:val="32"/>
        </w:rPr>
        <w:t>核不合格的；严重违反社区工作规章制度，给居民利益造成重大损</w:t>
      </w:r>
      <w:r>
        <w:rPr>
          <w:rFonts w:hint="eastAsia" w:ascii="方正仿宋_GBK" w:hAnsi="方正仿宋_GBK" w:eastAsia="方正仿宋_GBK" w:cs="方正仿宋_GBK"/>
          <w:color w:val="auto"/>
          <w:kern w:val="2"/>
          <w:sz w:val="32"/>
          <w:szCs w:val="32"/>
          <w:lang w:val="en-US" w:eastAsia="zh-CN"/>
        </w:rPr>
        <w:t>失</w:t>
      </w:r>
      <w:r>
        <w:rPr>
          <w:rFonts w:hint="eastAsia" w:ascii="方正仿宋_GBK" w:hAnsi="方正仿宋_GBK" w:eastAsia="方正仿宋_GBK" w:cs="方正仿宋_GBK"/>
          <w:color w:val="auto"/>
          <w:kern w:val="2"/>
          <w:sz w:val="32"/>
          <w:szCs w:val="32"/>
        </w:rPr>
        <w:t>的；因违纪违法被开除党籍或被判刑的；一年内连续</w:t>
      </w:r>
      <w:r>
        <w:rPr>
          <w:rFonts w:hint="eastAsia" w:ascii="方正仿宋_GBK" w:hAnsi="方正仿宋_GBK" w:eastAsia="方正仿宋_GBK" w:cs="方正仿宋_GBK"/>
          <w:color w:val="auto"/>
          <w:kern w:val="2"/>
          <w:sz w:val="32"/>
          <w:szCs w:val="32"/>
          <w:lang w:val="en-US" w:eastAsia="zh-CN"/>
        </w:rPr>
        <w:t>旷工</w:t>
      </w:r>
      <w:r>
        <w:rPr>
          <w:rFonts w:hint="eastAsia" w:ascii="方正仿宋_GBK" w:hAnsi="方正仿宋_GBK" w:eastAsia="方正仿宋_GBK" w:cs="方正仿宋_GBK"/>
          <w:color w:val="auto"/>
          <w:kern w:val="2"/>
          <w:sz w:val="32"/>
          <w:szCs w:val="32"/>
        </w:rPr>
        <w:t>15天或累</w:t>
      </w:r>
      <w:r>
        <w:rPr>
          <w:rFonts w:hint="eastAsia" w:ascii="方正仿宋_GBK" w:hAnsi="方正仿宋_GBK" w:eastAsia="方正仿宋_GBK" w:cs="方正仿宋_GBK"/>
          <w:color w:val="auto"/>
          <w:kern w:val="2"/>
          <w:sz w:val="32"/>
          <w:szCs w:val="32"/>
          <w:highlight w:val="none"/>
        </w:rPr>
        <w:t>计</w:t>
      </w:r>
      <w:r>
        <w:rPr>
          <w:rFonts w:hint="eastAsia" w:ascii="方正仿宋_GBK" w:hAnsi="方正仿宋_GBK" w:eastAsia="方正仿宋_GBK" w:cs="方正仿宋_GBK"/>
          <w:color w:val="auto"/>
          <w:kern w:val="2"/>
          <w:sz w:val="32"/>
          <w:szCs w:val="32"/>
          <w:highlight w:val="none"/>
          <w:lang w:eastAsia="zh-CN"/>
        </w:rPr>
        <w:t>旷工</w:t>
      </w:r>
      <w:r>
        <w:rPr>
          <w:rFonts w:hint="eastAsia" w:ascii="方正仿宋_GBK" w:hAnsi="方正仿宋_GBK" w:eastAsia="方正仿宋_GBK" w:cs="方正仿宋_GBK"/>
          <w:color w:val="auto"/>
          <w:kern w:val="2"/>
          <w:sz w:val="32"/>
          <w:szCs w:val="32"/>
        </w:rPr>
        <w:t>超过30天的；无法胜任工作的；</w:t>
      </w:r>
      <w:r>
        <w:rPr>
          <w:rFonts w:hint="eastAsia" w:ascii="方正仿宋_GBK" w:hAnsi="方正仿宋_GBK" w:eastAsia="方正仿宋_GBK" w:cs="方正仿宋_GBK"/>
          <w:color w:val="auto"/>
          <w:kern w:val="2"/>
          <w:sz w:val="32"/>
          <w:szCs w:val="32"/>
          <w:highlight w:val="none"/>
          <w:lang w:val="en-US" w:eastAsia="zh-CN"/>
        </w:rPr>
        <w:t>社区工作者自动辞职的；</w:t>
      </w:r>
      <w:r>
        <w:rPr>
          <w:rFonts w:hint="eastAsia" w:ascii="方正仿宋_GBK" w:hAnsi="方正仿宋_GBK" w:eastAsia="方正仿宋_GBK" w:cs="方正仿宋_GBK"/>
          <w:color w:val="auto"/>
          <w:kern w:val="2"/>
          <w:sz w:val="32"/>
          <w:szCs w:val="32"/>
          <w:lang w:val="en-US" w:eastAsia="zh-CN"/>
        </w:rPr>
        <w:t>其他</w:t>
      </w:r>
      <w:r>
        <w:rPr>
          <w:rFonts w:hint="eastAsia" w:ascii="方正仿宋_GBK" w:hAnsi="方正仿宋_GBK" w:eastAsia="方正仿宋_GBK" w:cs="方正仿宋_GBK"/>
          <w:color w:val="auto"/>
          <w:kern w:val="2"/>
          <w:sz w:val="32"/>
          <w:szCs w:val="32"/>
        </w:rPr>
        <w:t>可列入不称职</w:t>
      </w:r>
      <w:r>
        <w:rPr>
          <w:rFonts w:hint="eastAsia" w:ascii="方正仿宋_GBK" w:hAnsi="方正仿宋_GBK" w:eastAsia="方正仿宋_GBK" w:cs="方正仿宋_GBK"/>
          <w:color w:val="auto"/>
          <w:kern w:val="2"/>
          <w:sz w:val="32"/>
          <w:szCs w:val="32"/>
          <w:highlight w:val="none"/>
          <w:lang w:eastAsia="zh-CN"/>
        </w:rPr>
        <w:t>的</w:t>
      </w:r>
      <w:r>
        <w:rPr>
          <w:rFonts w:hint="eastAsia" w:ascii="方正仿宋_GBK" w:hAnsi="方正仿宋_GBK" w:eastAsia="方正仿宋_GBK" w:cs="方正仿宋_GBK"/>
          <w:color w:val="auto"/>
          <w:kern w:val="2"/>
          <w:sz w:val="32"/>
          <w:szCs w:val="32"/>
        </w:rPr>
        <w:t>情形。</w:t>
      </w:r>
    </w:p>
    <w:p w14:paraId="36A4387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b/>
          <w:bCs/>
          <w:color w:val="auto"/>
          <w:kern w:val="2"/>
          <w:sz w:val="32"/>
          <w:szCs w:val="32"/>
        </w:rPr>
        <w:t>6</w:t>
      </w:r>
      <w:r>
        <w:rPr>
          <w:rFonts w:hint="eastAsia" w:ascii="方正仿宋_GBK" w:hAnsi="方正仿宋_GBK" w:eastAsia="方正仿宋_GBK" w:cs="方正仿宋_GBK"/>
          <w:b/>
          <w:bCs/>
          <w:color w:val="auto"/>
          <w:kern w:val="2"/>
          <w:sz w:val="32"/>
          <w:szCs w:val="32"/>
          <w:highlight w:val="none"/>
          <w:lang w:val="en-US" w:eastAsia="zh-CN"/>
        </w:rPr>
        <w:t>.</w:t>
      </w:r>
      <w:r>
        <w:rPr>
          <w:rFonts w:hint="eastAsia" w:ascii="方正仿宋_GBK" w:hAnsi="方正仿宋_GBK" w:eastAsia="方正仿宋_GBK" w:cs="方正仿宋_GBK"/>
          <w:b/>
          <w:bCs/>
          <w:color w:val="auto"/>
          <w:kern w:val="2"/>
          <w:sz w:val="32"/>
          <w:szCs w:val="32"/>
        </w:rPr>
        <w:t>加强档案管理。</w:t>
      </w:r>
      <w:r>
        <w:rPr>
          <w:rFonts w:hint="eastAsia" w:ascii="方正仿宋_GBK" w:hAnsi="方正仿宋_GBK" w:eastAsia="方正仿宋_GBK" w:cs="方正仿宋_GBK"/>
          <w:color w:val="auto"/>
          <w:kern w:val="2"/>
          <w:sz w:val="32"/>
          <w:szCs w:val="32"/>
        </w:rPr>
        <w:t>加强社区工作者档案规范化管理，探索档案信息化建设。社区党组织书记档案实行区委组织部备案管理，其他社区工作者档案由街道</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乡镇</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负责管理</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区民政局负责统一指导</w:t>
      </w:r>
      <w:r>
        <w:rPr>
          <w:rFonts w:hint="eastAsia" w:ascii="方正仿宋_GBK" w:hAnsi="方正仿宋_GBK" w:eastAsia="方正仿宋_GBK" w:cs="方正仿宋_GBK"/>
          <w:color w:val="auto"/>
          <w:kern w:val="2"/>
          <w:sz w:val="32"/>
          <w:szCs w:val="32"/>
        </w:rPr>
        <w:t>。</w:t>
      </w:r>
    </w:p>
    <w:p w14:paraId="5BCAA11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楷体_GBK" w:hAnsi="方正楷体_GBK" w:eastAsia="方正楷体_GBK" w:cs="方正楷体_GBK"/>
          <w:b/>
          <w:bCs/>
          <w:color w:val="auto"/>
          <w:kern w:val="2"/>
          <w:sz w:val="32"/>
          <w:szCs w:val="32"/>
        </w:rPr>
      </w:pPr>
      <w:r>
        <w:rPr>
          <w:rFonts w:hint="eastAsia" w:ascii="方正楷体_GBK" w:hAnsi="方正楷体_GBK" w:eastAsia="方正楷体_GBK" w:cs="方正楷体_GBK"/>
          <w:b/>
          <w:bCs/>
          <w:color w:val="auto"/>
          <w:kern w:val="2"/>
          <w:sz w:val="32"/>
          <w:szCs w:val="32"/>
        </w:rPr>
        <w:t>（五）薪酬管理</w:t>
      </w:r>
    </w:p>
    <w:p w14:paraId="24A8165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b/>
          <w:bCs/>
          <w:color w:val="auto"/>
          <w:kern w:val="2"/>
          <w:sz w:val="32"/>
          <w:szCs w:val="32"/>
        </w:rPr>
        <w:t>1</w:t>
      </w:r>
      <w:r>
        <w:rPr>
          <w:rFonts w:hint="eastAsia" w:ascii="方正仿宋_GBK" w:hAnsi="方正仿宋_GBK" w:eastAsia="方正仿宋_GBK" w:cs="方正仿宋_GBK"/>
          <w:b/>
          <w:bCs/>
          <w:color w:val="auto"/>
          <w:kern w:val="2"/>
          <w:sz w:val="32"/>
          <w:szCs w:val="32"/>
          <w:highlight w:val="none"/>
          <w:lang w:val="en-US" w:eastAsia="zh-CN"/>
        </w:rPr>
        <w:t>.</w:t>
      </w:r>
      <w:r>
        <w:rPr>
          <w:rFonts w:hint="eastAsia" w:ascii="方正仿宋_GBK" w:hAnsi="方正仿宋_GBK" w:eastAsia="方正仿宋_GBK" w:cs="方正仿宋_GBK"/>
          <w:b/>
          <w:bCs/>
          <w:color w:val="auto"/>
          <w:kern w:val="2"/>
          <w:sz w:val="32"/>
          <w:szCs w:val="32"/>
        </w:rPr>
        <w:t>明确岗位等级。</w:t>
      </w:r>
      <w:r>
        <w:rPr>
          <w:rFonts w:hint="eastAsia" w:ascii="方正仿宋_GBK" w:hAnsi="方正仿宋_GBK" w:eastAsia="方正仿宋_GBK" w:cs="方正仿宋_GBK"/>
          <w:color w:val="auto"/>
          <w:kern w:val="2"/>
          <w:sz w:val="32"/>
          <w:szCs w:val="32"/>
        </w:rPr>
        <w:t>社区工作者基本工资按照岗位与等级分为三岗十八级。三岗：根据社区承担的工作职责和具体事务，社区工作者岗位等级分为社区正职、社区副职和工作人员。其中：社区正职包括社区党组织书记、居委会主任</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社区副职包括社区党组织副书记、居委会副主任</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工作人员包括“两委”</w:t>
      </w:r>
      <w:r>
        <w:rPr>
          <w:rFonts w:hint="eastAsia" w:ascii="方正仿宋_GBK" w:hAnsi="方正仿宋_GBK" w:eastAsia="方正仿宋_GBK" w:cs="方正仿宋_GBK"/>
          <w:color w:val="auto"/>
          <w:kern w:val="2"/>
          <w:sz w:val="32"/>
          <w:szCs w:val="32"/>
          <w:lang w:val="en-US" w:eastAsia="zh-CN"/>
        </w:rPr>
        <w:t>脱产</w:t>
      </w:r>
      <w:r>
        <w:rPr>
          <w:rFonts w:hint="eastAsia" w:ascii="方正仿宋_GBK" w:hAnsi="方正仿宋_GBK" w:eastAsia="方正仿宋_GBK" w:cs="方正仿宋_GBK"/>
          <w:color w:val="auto"/>
          <w:kern w:val="2"/>
          <w:sz w:val="32"/>
          <w:szCs w:val="32"/>
        </w:rPr>
        <w:t>委员和其他纳入社区工作者管理的社区工作者。十八级：各岗位按照社区工作者受教育程度</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在</w:t>
      </w:r>
      <w:r>
        <w:rPr>
          <w:rFonts w:hint="eastAsia" w:ascii="方正仿宋_GBK" w:hAnsi="方正仿宋_GBK" w:eastAsia="方正仿宋_GBK" w:cs="方正仿宋_GBK"/>
          <w:color w:val="auto"/>
          <w:kern w:val="2"/>
          <w:sz w:val="32"/>
          <w:szCs w:val="32"/>
          <w:lang w:val="en-US" w:eastAsia="zh-CN"/>
        </w:rPr>
        <w:t>松山区辖区内</w:t>
      </w:r>
      <w:r>
        <w:rPr>
          <w:rFonts w:hint="eastAsia" w:ascii="方正仿宋_GBK" w:hAnsi="方正仿宋_GBK" w:eastAsia="方正仿宋_GBK" w:cs="方正仿宋_GBK"/>
          <w:color w:val="auto"/>
          <w:kern w:val="2"/>
          <w:sz w:val="32"/>
          <w:szCs w:val="32"/>
        </w:rPr>
        <w:t xml:space="preserve">社区的工作年限等因素，设置相应等级。社区正职为7—18 级，社区副职为4—15级，工作人员为1—12 级。 </w:t>
      </w:r>
    </w:p>
    <w:p w14:paraId="14C09BD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24" w:firstLineChars="195"/>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b/>
          <w:bCs/>
          <w:color w:val="auto"/>
          <w:kern w:val="2"/>
          <w:sz w:val="32"/>
          <w:szCs w:val="32"/>
        </w:rPr>
        <w:t>2</w:t>
      </w:r>
      <w:r>
        <w:rPr>
          <w:rFonts w:hint="eastAsia" w:ascii="方正仿宋_GBK" w:hAnsi="方正仿宋_GBK" w:eastAsia="方正仿宋_GBK" w:cs="方正仿宋_GBK"/>
          <w:b/>
          <w:bCs/>
          <w:color w:val="auto"/>
          <w:kern w:val="2"/>
          <w:sz w:val="32"/>
          <w:szCs w:val="32"/>
          <w:highlight w:val="none"/>
          <w:lang w:val="en-US" w:eastAsia="zh-CN"/>
        </w:rPr>
        <w:t>.</w:t>
      </w:r>
      <w:r>
        <w:rPr>
          <w:rFonts w:hint="eastAsia" w:ascii="方正仿宋_GBK" w:hAnsi="方正仿宋_GBK" w:eastAsia="方正仿宋_GBK" w:cs="方正仿宋_GBK"/>
          <w:b/>
          <w:bCs/>
          <w:color w:val="auto"/>
          <w:kern w:val="2"/>
          <w:sz w:val="32"/>
          <w:szCs w:val="32"/>
        </w:rPr>
        <w:t>确定薪酬结构。</w:t>
      </w:r>
      <w:r>
        <w:rPr>
          <w:rFonts w:hint="eastAsia" w:ascii="方正仿宋_GBK" w:hAnsi="方正仿宋_GBK" w:eastAsia="方正仿宋_GBK" w:cs="方正仿宋_GBK"/>
          <w:color w:val="auto"/>
          <w:kern w:val="2"/>
          <w:sz w:val="32"/>
          <w:szCs w:val="32"/>
        </w:rPr>
        <w:t>按照社区工作者年平均待遇不低于上年度本地区城镇居民人均可支配收入</w:t>
      </w:r>
      <w:r>
        <w:rPr>
          <w:rFonts w:hint="eastAsia" w:ascii="方正仿宋_GBK" w:hAnsi="方正仿宋_GBK" w:eastAsia="方正仿宋_GBK" w:cs="方正仿宋_GBK"/>
          <w:color w:val="auto"/>
          <w:kern w:val="2"/>
          <w:sz w:val="32"/>
          <w:szCs w:val="32"/>
          <w:lang w:val="en-US" w:eastAsia="zh-CN"/>
        </w:rPr>
        <w:t>的原则</w:t>
      </w:r>
      <w:r>
        <w:rPr>
          <w:rFonts w:hint="eastAsia" w:ascii="方正仿宋_GBK" w:hAnsi="方正仿宋_GBK" w:eastAsia="方正仿宋_GBK" w:cs="方正仿宋_GBK"/>
          <w:color w:val="auto"/>
          <w:kern w:val="2"/>
          <w:sz w:val="32"/>
          <w:szCs w:val="32"/>
        </w:rPr>
        <w:t>，</w:t>
      </w:r>
      <w:r>
        <w:rPr>
          <w:rFonts w:hint="eastAsia" w:ascii="方正仿宋_GBK" w:hAnsi="方正仿宋_GBK" w:eastAsia="方正仿宋_GBK" w:cs="方正仿宋_GBK"/>
          <w:color w:val="auto"/>
          <w:kern w:val="2"/>
          <w:sz w:val="32"/>
          <w:szCs w:val="32"/>
          <w:lang w:val="en-US" w:eastAsia="zh-CN"/>
        </w:rPr>
        <w:t>由区政府视情况</w:t>
      </w:r>
      <w:r>
        <w:rPr>
          <w:rFonts w:hint="eastAsia" w:ascii="方正仿宋_GBK" w:hAnsi="方正仿宋_GBK" w:eastAsia="方正仿宋_GBK" w:cs="方正仿宋_GBK"/>
          <w:color w:val="auto"/>
          <w:kern w:val="2"/>
          <w:sz w:val="32"/>
          <w:szCs w:val="32"/>
        </w:rPr>
        <w:t>进行动态调整</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社区工作者实行统一的薪酬体系，由基本工资、绩效工资、职业津贴</w:t>
      </w:r>
      <w:r>
        <w:rPr>
          <w:rFonts w:hint="eastAsia" w:ascii="方正仿宋_GBK" w:hAnsi="方正仿宋_GBK" w:eastAsia="方正仿宋_GBK" w:cs="方正仿宋_GBK"/>
          <w:color w:val="auto"/>
          <w:kern w:val="2"/>
          <w:sz w:val="32"/>
          <w:szCs w:val="32"/>
          <w:lang w:val="en-US" w:eastAsia="zh-CN"/>
        </w:rPr>
        <w:t>三</w:t>
      </w:r>
      <w:r>
        <w:rPr>
          <w:rFonts w:hint="eastAsia" w:ascii="方正仿宋_GBK" w:hAnsi="方正仿宋_GBK" w:eastAsia="方正仿宋_GBK" w:cs="方正仿宋_GBK"/>
          <w:color w:val="auto"/>
          <w:kern w:val="2"/>
          <w:sz w:val="32"/>
          <w:szCs w:val="32"/>
        </w:rPr>
        <w:t xml:space="preserve">部分构成。 </w:t>
      </w:r>
    </w:p>
    <w:p w14:paraId="128BEDD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27" w:firstLineChars="196"/>
        <w:jc w:val="both"/>
        <w:textAlignment w:val="auto"/>
        <w:rPr>
          <w:rFonts w:hint="eastAsia" w:ascii="方正仿宋_GBK" w:hAnsi="方正仿宋_GBK" w:eastAsia="方正仿宋_GBK" w:cs="方正仿宋_GBK"/>
          <w:color w:val="auto"/>
          <w:kern w:val="2"/>
          <w:sz w:val="32"/>
          <w:szCs w:val="32"/>
          <w:highlight w:val="none"/>
        </w:rPr>
      </w:pPr>
      <w:r>
        <w:rPr>
          <w:rFonts w:hint="eastAsia" w:ascii="方正仿宋_GBK" w:hAnsi="方正仿宋_GBK" w:eastAsia="方正仿宋_GBK" w:cs="方正仿宋_GBK"/>
          <w:color w:val="auto"/>
          <w:kern w:val="2"/>
          <w:sz w:val="32"/>
          <w:szCs w:val="32"/>
        </w:rPr>
        <w:t>（1）基本工资。基本工资根据本人所对应的岗位等级确定，为年收入的90%，按月发放。随着岗位变动、工作年限增加、受教育程度提高，基本工资相应增加。</w:t>
      </w:r>
      <w:r>
        <w:rPr>
          <w:rFonts w:hint="eastAsia" w:ascii="方正仿宋_GBK" w:hAnsi="方正仿宋_GBK" w:eastAsia="方正仿宋_GBK" w:cs="方正仿宋_GBK"/>
          <w:color w:val="auto"/>
          <w:kern w:val="2"/>
          <w:sz w:val="32"/>
          <w:szCs w:val="32"/>
          <w:highlight w:val="none"/>
        </w:rPr>
        <w:t>新聘用的社区工作者，试用期间基本工资按对应标准</w:t>
      </w:r>
      <w:r>
        <w:rPr>
          <w:rFonts w:hint="eastAsia" w:ascii="方正仿宋_GBK" w:hAnsi="方正仿宋_GBK" w:eastAsia="方正仿宋_GBK" w:cs="方正仿宋_GBK"/>
          <w:color w:val="auto"/>
          <w:kern w:val="2"/>
          <w:sz w:val="32"/>
          <w:szCs w:val="32"/>
          <w:highlight w:val="none"/>
          <w:lang w:val="en-US" w:eastAsia="zh-CN"/>
        </w:rPr>
        <w:t>100%</w:t>
      </w:r>
      <w:r>
        <w:rPr>
          <w:rFonts w:hint="eastAsia" w:ascii="方正仿宋_GBK" w:hAnsi="方正仿宋_GBK" w:eastAsia="方正仿宋_GBK" w:cs="方正仿宋_GBK"/>
          <w:color w:val="auto"/>
          <w:kern w:val="2"/>
          <w:sz w:val="32"/>
          <w:szCs w:val="32"/>
          <w:highlight w:val="none"/>
        </w:rPr>
        <w:t xml:space="preserve">发放。 </w:t>
      </w:r>
    </w:p>
    <w:p w14:paraId="28B916D0">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27" w:firstLineChars="196"/>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highlight w:val="none"/>
        </w:rPr>
        <w:t>（2）绩效工资。绩效工资一般为年收入</w:t>
      </w:r>
      <w:r>
        <w:rPr>
          <w:rFonts w:hint="eastAsia" w:ascii="方正仿宋_GBK" w:hAnsi="方正仿宋_GBK" w:eastAsia="方正仿宋_GBK" w:cs="方正仿宋_GBK"/>
          <w:color w:val="auto"/>
          <w:kern w:val="2"/>
          <w:sz w:val="32"/>
          <w:szCs w:val="32"/>
        </w:rPr>
        <w:t>的10%左右。根据本人工作情况，</w:t>
      </w:r>
      <w:r>
        <w:rPr>
          <w:rFonts w:hint="eastAsia" w:ascii="方正仿宋_GBK" w:hAnsi="方正仿宋_GBK" w:eastAsia="方正仿宋_GBK" w:cs="方正仿宋_GBK"/>
          <w:color w:val="auto"/>
          <w:kern w:val="2"/>
          <w:sz w:val="32"/>
          <w:szCs w:val="32"/>
          <w:lang w:val="en-US" w:eastAsia="zh-CN"/>
        </w:rPr>
        <w:t>用人单位根据年末考核结果，</w:t>
      </w:r>
      <w:r>
        <w:rPr>
          <w:rFonts w:hint="eastAsia" w:ascii="方正仿宋_GBK" w:hAnsi="方正仿宋_GBK" w:eastAsia="方正仿宋_GBK" w:cs="方正仿宋_GBK"/>
          <w:color w:val="auto"/>
          <w:kern w:val="2"/>
          <w:sz w:val="32"/>
          <w:szCs w:val="32"/>
        </w:rPr>
        <w:t>在绩效工资总量内</w:t>
      </w:r>
      <w:r>
        <w:rPr>
          <w:rFonts w:hint="eastAsia" w:ascii="方正仿宋_GBK" w:hAnsi="方正仿宋_GBK" w:eastAsia="方正仿宋_GBK" w:cs="方正仿宋_GBK"/>
          <w:color w:val="auto"/>
          <w:kern w:val="2"/>
          <w:sz w:val="32"/>
          <w:szCs w:val="32"/>
          <w:lang w:val="en-US" w:eastAsia="zh-CN"/>
        </w:rPr>
        <w:t>按一定比例自行分配，</w:t>
      </w:r>
      <w:r>
        <w:rPr>
          <w:rFonts w:hint="eastAsia" w:ascii="方正仿宋_GBK" w:hAnsi="方正仿宋_GBK" w:eastAsia="方正仿宋_GBK" w:cs="方正仿宋_GBK"/>
          <w:color w:val="auto"/>
          <w:kern w:val="2"/>
          <w:sz w:val="32"/>
          <w:szCs w:val="32"/>
        </w:rPr>
        <w:t xml:space="preserve">适当拉开绩效工资发放差距。 </w:t>
      </w:r>
    </w:p>
    <w:p w14:paraId="67ED0720">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（3）职业津贴。对获得</w:t>
      </w:r>
      <w:r>
        <w:rPr>
          <w:rFonts w:hint="eastAsia" w:ascii="方正仿宋_GBK" w:hAnsi="方正仿宋_GBK" w:eastAsia="方正仿宋_GBK" w:cs="方正仿宋_GBK"/>
          <w:color w:val="auto"/>
          <w:kern w:val="2"/>
          <w:sz w:val="32"/>
          <w:szCs w:val="32"/>
          <w:lang w:val="en-US" w:eastAsia="zh-CN"/>
        </w:rPr>
        <w:t>由国家民政部、国家人社部联合颁发的</w:t>
      </w:r>
      <w:r>
        <w:rPr>
          <w:rFonts w:hint="eastAsia" w:ascii="方正仿宋_GBK" w:hAnsi="方正仿宋_GBK" w:eastAsia="方正仿宋_GBK" w:cs="方正仿宋_GBK"/>
          <w:color w:val="auto"/>
          <w:kern w:val="2"/>
          <w:sz w:val="32"/>
          <w:szCs w:val="32"/>
        </w:rPr>
        <w:t>社会工作者职业资格</w:t>
      </w:r>
      <w:r>
        <w:rPr>
          <w:rFonts w:hint="eastAsia" w:ascii="方正仿宋_GBK" w:hAnsi="方正仿宋_GBK" w:eastAsia="方正仿宋_GBK" w:cs="方正仿宋_GBK"/>
          <w:color w:val="auto"/>
          <w:kern w:val="2"/>
          <w:sz w:val="32"/>
          <w:szCs w:val="32"/>
          <w:lang w:val="en-US" w:eastAsia="zh-CN"/>
        </w:rPr>
        <w:t>证书的工作者</w:t>
      </w:r>
      <w:r>
        <w:rPr>
          <w:rFonts w:hint="eastAsia" w:ascii="方正仿宋_GBK" w:hAnsi="方正仿宋_GBK" w:eastAsia="方正仿宋_GBK" w:cs="方正仿宋_GBK"/>
          <w:color w:val="auto"/>
          <w:kern w:val="2"/>
          <w:sz w:val="32"/>
          <w:szCs w:val="32"/>
        </w:rPr>
        <w:t>，</w:t>
      </w:r>
      <w:r>
        <w:rPr>
          <w:rFonts w:hint="eastAsia" w:ascii="方正仿宋_GBK" w:hAnsi="方正仿宋_GBK" w:eastAsia="方正仿宋_GBK" w:cs="方正仿宋_GBK"/>
          <w:color w:val="auto"/>
          <w:kern w:val="2"/>
          <w:sz w:val="32"/>
          <w:szCs w:val="32"/>
          <w:lang w:val="en-US" w:eastAsia="zh-CN"/>
        </w:rPr>
        <w:t>按照助理社会工作师、社会工作师、高级社会工作师等级，</w:t>
      </w:r>
      <w:r>
        <w:rPr>
          <w:rFonts w:hint="eastAsia" w:ascii="方正仿宋_GBK" w:hAnsi="方正仿宋_GBK" w:eastAsia="方正仿宋_GBK" w:cs="方正仿宋_GBK"/>
          <w:color w:val="auto"/>
          <w:kern w:val="2"/>
          <w:sz w:val="32"/>
          <w:szCs w:val="32"/>
        </w:rPr>
        <w:t>每人每月分别给予200、300、500元的职业津贴。</w:t>
      </w:r>
    </w:p>
    <w:p w14:paraId="50FC162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b/>
          <w:bCs/>
          <w:color w:val="auto"/>
          <w:kern w:val="2"/>
          <w:sz w:val="32"/>
          <w:szCs w:val="32"/>
          <w:lang w:val="en-US" w:eastAsia="zh-CN"/>
        </w:rPr>
        <w:t>3</w:t>
      </w:r>
      <w:r>
        <w:rPr>
          <w:rFonts w:hint="eastAsia" w:ascii="方正仿宋_GBK" w:hAnsi="方正仿宋_GBK" w:eastAsia="方正仿宋_GBK" w:cs="方正仿宋_GBK"/>
          <w:b/>
          <w:bCs/>
          <w:color w:val="auto"/>
          <w:kern w:val="2"/>
          <w:sz w:val="32"/>
          <w:szCs w:val="32"/>
          <w:highlight w:val="none"/>
          <w:lang w:val="en-US" w:eastAsia="zh-CN"/>
        </w:rPr>
        <w:t>.</w:t>
      </w:r>
      <w:r>
        <w:rPr>
          <w:rFonts w:hint="eastAsia" w:ascii="方正仿宋_GBK" w:hAnsi="方正仿宋_GBK" w:eastAsia="方正仿宋_GBK" w:cs="方正仿宋_GBK"/>
          <w:b/>
          <w:bCs/>
          <w:color w:val="auto"/>
          <w:kern w:val="2"/>
          <w:sz w:val="32"/>
          <w:szCs w:val="32"/>
          <w:lang w:val="en-US" w:eastAsia="zh-CN"/>
        </w:rPr>
        <w:t>保障保险与休假</w:t>
      </w:r>
      <w:r>
        <w:rPr>
          <w:rFonts w:hint="eastAsia" w:ascii="方正仿宋_GBK" w:hAnsi="方正仿宋_GBK" w:eastAsia="方正仿宋_GBK" w:cs="方正仿宋_GBK"/>
          <w:b/>
          <w:bCs/>
          <w:color w:val="auto"/>
          <w:kern w:val="2"/>
          <w:sz w:val="32"/>
          <w:szCs w:val="32"/>
        </w:rPr>
        <w:t>。</w:t>
      </w:r>
    </w:p>
    <w:p w14:paraId="787E39B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27" w:firstLineChars="196"/>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w:t>
      </w:r>
      <w:r>
        <w:rPr>
          <w:rFonts w:hint="eastAsia" w:ascii="方正仿宋_GBK" w:hAnsi="方正仿宋_GBK" w:eastAsia="方正仿宋_GBK" w:cs="方正仿宋_GBK"/>
          <w:color w:val="auto"/>
          <w:kern w:val="2"/>
          <w:sz w:val="32"/>
          <w:szCs w:val="32"/>
          <w:lang w:val="en-US" w:eastAsia="zh-CN"/>
        </w:rPr>
        <w:t>1</w:t>
      </w:r>
      <w:r>
        <w:rPr>
          <w:rFonts w:hint="eastAsia" w:ascii="方正仿宋_GBK" w:hAnsi="方正仿宋_GBK" w:eastAsia="方正仿宋_GBK" w:cs="方正仿宋_GBK"/>
          <w:color w:val="auto"/>
          <w:kern w:val="2"/>
          <w:sz w:val="32"/>
          <w:szCs w:val="32"/>
        </w:rPr>
        <w:t>）社会保险。社区工作</w:t>
      </w:r>
      <w:r>
        <w:rPr>
          <w:rFonts w:hint="eastAsia" w:ascii="方正仿宋_GBK" w:hAnsi="方正仿宋_GBK" w:eastAsia="方正仿宋_GBK" w:cs="方正仿宋_GBK"/>
          <w:color w:val="auto"/>
          <w:kern w:val="2"/>
          <w:sz w:val="32"/>
          <w:szCs w:val="32"/>
          <w:lang w:val="en-US" w:eastAsia="zh-CN"/>
        </w:rPr>
        <w:t>者</w:t>
      </w:r>
      <w:r>
        <w:rPr>
          <w:rFonts w:hint="eastAsia" w:ascii="方正仿宋_GBK" w:hAnsi="方正仿宋_GBK" w:eastAsia="方正仿宋_GBK" w:cs="方正仿宋_GBK"/>
          <w:color w:val="auto"/>
          <w:kern w:val="2"/>
          <w:sz w:val="32"/>
          <w:szCs w:val="32"/>
        </w:rPr>
        <w:t>缴纳社会保险参照城镇企业职工基本养老保险、基本医疗保险、失业保险、生育保险和工伤保险标准执行。</w:t>
      </w:r>
    </w:p>
    <w:p w14:paraId="1A03496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highlight w:val="yellow"/>
          <w:lang w:val="en-US"/>
        </w:rPr>
      </w:pP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2</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lang w:val="en-US" w:eastAsia="zh-CN"/>
        </w:rPr>
        <w:t>休假权利。社区工作者病假、婚假、丧假、产假按照《劳动法》有关规定执行；年休假权利按《职工带薪年休假条例》执行。</w:t>
      </w:r>
    </w:p>
    <w:p w14:paraId="169BC03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b/>
          <w:bCs/>
          <w:color w:val="auto"/>
          <w:kern w:val="2"/>
          <w:sz w:val="32"/>
          <w:szCs w:val="32"/>
          <w:highlight w:val="none"/>
          <w:lang w:val="en-US" w:eastAsia="zh-CN"/>
        </w:rPr>
        <w:t>4.建立薪酬调整机制。</w:t>
      </w:r>
      <w:r>
        <w:rPr>
          <w:rFonts w:hint="eastAsia" w:ascii="方正仿宋_GBK" w:hAnsi="方正仿宋_GBK" w:eastAsia="方正仿宋_GBK" w:cs="方正仿宋_GBK"/>
          <w:color w:val="auto"/>
          <w:kern w:val="2"/>
          <w:sz w:val="32"/>
          <w:szCs w:val="32"/>
        </w:rPr>
        <w:t>根据工作年限、岗位变动、教育程度、日常和</w:t>
      </w:r>
      <w:r>
        <w:rPr>
          <w:rFonts w:hint="eastAsia" w:ascii="方正仿宋_GBK" w:hAnsi="方正仿宋_GBK" w:eastAsia="方正仿宋_GBK" w:cs="方正仿宋_GBK"/>
          <w:color w:val="auto"/>
          <w:kern w:val="2"/>
          <w:sz w:val="32"/>
          <w:szCs w:val="32"/>
          <w:highlight w:val="none"/>
        </w:rPr>
        <w:t>年终考核</w:t>
      </w:r>
      <w:r>
        <w:rPr>
          <w:rFonts w:hint="eastAsia" w:ascii="方正仿宋_GBK" w:hAnsi="方正仿宋_GBK" w:eastAsia="方正仿宋_GBK" w:cs="方正仿宋_GBK"/>
          <w:color w:val="auto"/>
          <w:kern w:val="2"/>
          <w:sz w:val="32"/>
          <w:szCs w:val="32"/>
          <w:highlight w:val="none"/>
          <w:lang w:eastAsia="zh-CN"/>
        </w:rPr>
        <w:t>结果</w:t>
      </w:r>
      <w:r>
        <w:rPr>
          <w:rFonts w:hint="eastAsia" w:ascii="方正仿宋_GBK" w:hAnsi="方正仿宋_GBK" w:eastAsia="方正仿宋_GBK" w:cs="方正仿宋_GBK"/>
          <w:color w:val="auto"/>
          <w:kern w:val="2"/>
          <w:sz w:val="32"/>
          <w:szCs w:val="32"/>
          <w:highlight w:val="none"/>
        </w:rPr>
        <w:t>，</w:t>
      </w:r>
      <w:r>
        <w:rPr>
          <w:rFonts w:hint="eastAsia" w:ascii="方正仿宋_GBK" w:hAnsi="方正仿宋_GBK" w:eastAsia="方正仿宋_GBK" w:cs="方正仿宋_GBK"/>
          <w:color w:val="auto"/>
          <w:kern w:val="2"/>
          <w:sz w:val="32"/>
          <w:szCs w:val="32"/>
          <w:highlight w:val="none"/>
          <w:lang w:eastAsia="zh-CN"/>
        </w:rPr>
        <w:t>建立正常薪酬调整机制</w:t>
      </w:r>
      <w:r>
        <w:rPr>
          <w:rFonts w:hint="eastAsia" w:ascii="方正仿宋_GBK" w:hAnsi="方正仿宋_GBK" w:eastAsia="方正仿宋_GBK" w:cs="方正仿宋_GBK"/>
          <w:color w:val="auto"/>
          <w:kern w:val="2"/>
          <w:sz w:val="32"/>
          <w:szCs w:val="32"/>
          <w:highlight w:val="none"/>
        </w:rPr>
        <w:t>。</w:t>
      </w:r>
    </w:p>
    <w:p w14:paraId="59D9A7A8">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（1）工作年限。年度考核为合格</w:t>
      </w:r>
      <w:r>
        <w:rPr>
          <w:rFonts w:hint="eastAsia" w:ascii="方正仿宋_GBK" w:hAnsi="方正仿宋_GBK" w:eastAsia="方正仿宋_GBK" w:cs="方正仿宋_GBK"/>
          <w:color w:val="auto"/>
          <w:kern w:val="2"/>
          <w:sz w:val="32"/>
          <w:szCs w:val="32"/>
          <w:highlight w:val="none"/>
          <w:lang w:eastAsia="zh-CN"/>
        </w:rPr>
        <w:t>及以上等次，</w:t>
      </w:r>
      <w:r>
        <w:rPr>
          <w:rFonts w:hint="eastAsia" w:ascii="方正仿宋_GBK" w:hAnsi="方正仿宋_GBK" w:eastAsia="方正仿宋_GBK" w:cs="方正仿宋_GBK"/>
          <w:color w:val="auto"/>
          <w:kern w:val="2"/>
          <w:sz w:val="32"/>
          <w:szCs w:val="32"/>
        </w:rPr>
        <w:t>社区工作年限达到上一等级规定</w:t>
      </w:r>
      <w:r>
        <w:rPr>
          <w:rFonts w:hint="eastAsia" w:ascii="方正仿宋_GBK" w:hAnsi="方正仿宋_GBK" w:eastAsia="方正仿宋_GBK" w:cs="方正仿宋_GBK"/>
          <w:color w:val="auto"/>
          <w:kern w:val="2"/>
          <w:sz w:val="32"/>
          <w:szCs w:val="32"/>
          <w:highlight w:val="none"/>
        </w:rPr>
        <w:t>年限的，可以从次年1月份起提升</w:t>
      </w:r>
      <w:r>
        <w:rPr>
          <w:rFonts w:hint="eastAsia" w:ascii="方正仿宋_GBK" w:hAnsi="方正仿宋_GBK" w:eastAsia="方正仿宋_GBK" w:cs="方正仿宋_GBK"/>
          <w:color w:val="auto"/>
          <w:kern w:val="2"/>
          <w:sz w:val="32"/>
          <w:szCs w:val="32"/>
          <w:highlight w:val="none"/>
          <w:lang w:val="en-US" w:eastAsia="zh-CN"/>
        </w:rPr>
        <w:t>1</w:t>
      </w:r>
      <w:r>
        <w:rPr>
          <w:rFonts w:hint="eastAsia" w:ascii="方正仿宋_GBK" w:hAnsi="方正仿宋_GBK" w:eastAsia="方正仿宋_GBK" w:cs="方正仿宋_GBK"/>
          <w:color w:val="auto"/>
          <w:kern w:val="2"/>
          <w:sz w:val="32"/>
          <w:szCs w:val="32"/>
          <w:highlight w:val="none"/>
        </w:rPr>
        <w:t>级基本工资；考核</w:t>
      </w:r>
      <w:r>
        <w:rPr>
          <w:rFonts w:hint="eastAsia" w:ascii="方正仿宋_GBK" w:hAnsi="方正仿宋_GBK" w:eastAsia="方正仿宋_GBK" w:cs="方正仿宋_GBK"/>
          <w:color w:val="auto"/>
          <w:kern w:val="2"/>
          <w:sz w:val="32"/>
          <w:szCs w:val="32"/>
          <w:highlight w:val="none"/>
          <w:lang w:eastAsia="zh-CN"/>
        </w:rPr>
        <w:t>结果</w:t>
      </w:r>
      <w:r>
        <w:rPr>
          <w:rFonts w:hint="eastAsia" w:ascii="方正仿宋_GBK" w:hAnsi="方正仿宋_GBK" w:eastAsia="方正仿宋_GBK" w:cs="方正仿宋_GBK"/>
          <w:color w:val="auto"/>
          <w:kern w:val="2"/>
          <w:sz w:val="32"/>
          <w:szCs w:val="32"/>
          <w:highlight w:val="none"/>
        </w:rPr>
        <w:t>为基</w:t>
      </w:r>
      <w:r>
        <w:rPr>
          <w:rFonts w:hint="eastAsia" w:ascii="方正仿宋_GBK" w:hAnsi="方正仿宋_GBK" w:eastAsia="方正仿宋_GBK" w:cs="方正仿宋_GBK"/>
          <w:color w:val="auto"/>
          <w:kern w:val="2"/>
          <w:sz w:val="32"/>
          <w:szCs w:val="32"/>
        </w:rPr>
        <w:t>本合格或不合格的年度不能计算为晋升等级的年限。社区工作者中断社区服务和管理工作的，中断年限不予连续计算。</w:t>
      </w:r>
    </w:p>
    <w:p w14:paraId="74CFDEB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rPr>
      </w:pPr>
      <w:r>
        <w:rPr>
          <w:rFonts w:hint="eastAsia" w:ascii="方正仿宋_GBK" w:hAnsi="方正仿宋_GBK" w:eastAsia="方正仿宋_GBK" w:cs="方正仿宋_GBK"/>
          <w:color w:val="auto"/>
          <w:kern w:val="2"/>
          <w:sz w:val="32"/>
          <w:szCs w:val="32"/>
        </w:rPr>
        <w:t>（2）岗位变动。社区工作者岗位变动的，从岗位变动的次月起，按工作年限套入相应的工资等级。</w:t>
      </w:r>
      <w:r>
        <w:rPr>
          <w:rFonts w:hint="eastAsia" w:ascii="方正仿宋_GBK" w:hAnsi="方正仿宋_GBK" w:eastAsia="方正仿宋_GBK" w:cs="方正仿宋_GBK"/>
          <w:color w:val="auto"/>
          <w:kern w:val="2"/>
          <w:sz w:val="32"/>
          <w:szCs w:val="32"/>
          <w:highlight w:val="none"/>
        </w:rPr>
        <w:t>“一肩挑”的社区党组织书记、居委会主任，任职期间</w:t>
      </w:r>
      <w:r>
        <w:rPr>
          <w:rFonts w:hint="eastAsia" w:ascii="方正仿宋_GBK" w:hAnsi="方正仿宋_GBK" w:eastAsia="方正仿宋_GBK" w:cs="方正仿宋_GBK"/>
          <w:color w:val="auto"/>
          <w:kern w:val="2"/>
          <w:sz w:val="32"/>
          <w:szCs w:val="32"/>
          <w:highlight w:val="none"/>
          <w:lang w:val="en-US" w:eastAsia="zh-CN"/>
        </w:rPr>
        <w:t>在对应岗位等级工资基础上提升</w:t>
      </w:r>
      <w:r>
        <w:rPr>
          <w:rFonts w:hint="eastAsia" w:ascii="方正仿宋_GBK" w:hAnsi="方正仿宋_GBK" w:eastAsia="方正仿宋_GBK" w:cs="方正仿宋_GBK"/>
          <w:color w:val="auto"/>
          <w:kern w:val="2"/>
          <w:sz w:val="32"/>
          <w:szCs w:val="32"/>
          <w:highlight w:val="none"/>
        </w:rPr>
        <w:t>1级</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color w:val="auto"/>
          <w:kern w:val="2"/>
          <w:sz w:val="32"/>
          <w:szCs w:val="32"/>
        </w:rPr>
        <w:t>因工作变动不再“一肩挑”的，按岗位变动作相应调整。</w:t>
      </w:r>
      <w:r>
        <w:rPr>
          <w:rFonts w:hint="eastAsia" w:ascii="方正仿宋_GBK" w:hAnsi="方正仿宋_GBK" w:eastAsia="方正仿宋_GBK" w:cs="方正仿宋_GBK"/>
          <w:color w:val="auto"/>
          <w:kern w:val="2"/>
          <w:sz w:val="32"/>
          <w:szCs w:val="32"/>
          <w:lang w:val="en-US" w:eastAsia="zh-CN"/>
        </w:rPr>
        <w:t>辞职、离职、被辞退的人</w:t>
      </w:r>
      <w:r>
        <w:rPr>
          <w:rFonts w:hint="eastAsia" w:ascii="方正仿宋_GBK" w:hAnsi="方正仿宋_GBK" w:eastAsia="方正仿宋_GBK" w:cs="方正仿宋_GBK"/>
          <w:color w:val="auto"/>
          <w:kern w:val="2"/>
          <w:sz w:val="32"/>
          <w:szCs w:val="32"/>
          <w:highlight w:val="none"/>
          <w:lang w:val="en-US" w:eastAsia="zh-CN"/>
        </w:rPr>
        <w:t>员从次月起停发薪酬待遇。</w:t>
      </w:r>
    </w:p>
    <w:p w14:paraId="35897C7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rPr>
        <w:t>（3）教育程度。新</w:t>
      </w:r>
      <w:r>
        <w:rPr>
          <w:rFonts w:hint="eastAsia" w:ascii="方正仿宋_GBK" w:hAnsi="方正仿宋_GBK" w:eastAsia="方正仿宋_GBK" w:cs="方正仿宋_GBK"/>
          <w:color w:val="auto"/>
          <w:kern w:val="2"/>
          <w:sz w:val="32"/>
          <w:szCs w:val="32"/>
          <w:highlight w:val="none"/>
          <w:lang w:eastAsia="zh-CN"/>
        </w:rPr>
        <w:t>聘用（选任）</w:t>
      </w:r>
      <w:r>
        <w:rPr>
          <w:rFonts w:hint="eastAsia" w:ascii="方正仿宋_GBK" w:hAnsi="方正仿宋_GBK" w:eastAsia="方正仿宋_GBK" w:cs="方正仿宋_GBK"/>
          <w:color w:val="auto"/>
          <w:kern w:val="2"/>
          <w:sz w:val="32"/>
          <w:szCs w:val="32"/>
          <w:highlight w:val="none"/>
        </w:rPr>
        <w:t>的社区工作者，</w:t>
      </w:r>
      <w:r>
        <w:rPr>
          <w:rFonts w:hint="eastAsia" w:ascii="方正仿宋_GBK" w:hAnsi="方正仿宋_GBK" w:eastAsia="方正仿宋_GBK" w:cs="方正仿宋_GBK"/>
          <w:color w:val="auto"/>
          <w:kern w:val="2"/>
          <w:sz w:val="32"/>
          <w:szCs w:val="32"/>
          <w:highlight w:val="none"/>
          <w:lang w:eastAsia="zh-CN"/>
        </w:rPr>
        <w:t>具有</w:t>
      </w:r>
      <w:r>
        <w:rPr>
          <w:rFonts w:hint="eastAsia" w:ascii="方正仿宋_GBK" w:hAnsi="方正仿宋_GBK" w:eastAsia="方正仿宋_GBK" w:cs="方正仿宋_GBK"/>
          <w:color w:val="auto"/>
          <w:kern w:val="2"/>
          <w:sz w:val="32"/>
          <w:szCs w:val="32"/>
          <w:highlight w:val="none"/>
        </w:rPr>
        <w:t>大学本科学历，基本工资等级认定为2级</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color w:val="auto"/>
          <w:kern w:val="2"/>
          <w:sz w:val="32"/>
          <w:szCs w:val="32"/>
          <w:highlight w:val="none"/>
          <w:lang w:val="en-US" w:eastAsia="zh-CN"/>
        </w:rPr>
        <w:t>对应工作年限4年</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color w:val="auto"/>
          <w:kern w:val="2"/>
          <w:sz w:val="32"/>
          <w:szCs w:val="32"/>
          <w:highlight w:val="none"/>
        </w:rPr>
        <w:t>；硕士研究生</w:t>
      </w:r>
      <w:r>
        <w:rPr>
          <w:rFonts w:hint="eastAsia" w:ascii="方正仿宋_GBK" w:hAnsi="方正仿宋_GBK" w:eastAsia="方正仿宋_GBK" w:cs="方正仿宋_GBK"/>
          <w:color w:val="auto"/>
          <w:kern w:val="2"/>
          <w:sz w:val="32"/>
          <w:szCs w:val="32"/>
          <w:highlight w:val="none"/>
          <w:lang w:eastAsia="zh-CN"/>
        </w:rPr>
        <w:t>学历</w:t>
      </w:r>
      <w:r>
        <w:rPr>
          <w:rFonts w:hint="eastAsia" w:ascii="方正仿宋_GBK" w:hAnsi="方正仿宋_GBK" w:eastAsia="方正仿宋_GBK" w:cs="方正仿宋_GBK"/>
          <w:color w:val="auto"/>
          <w:kern w:val="2"/>
          <w:sz w:val="32"/>
          <w:szCs w:val="32"/>
          <w:highlight w:val="none"/>
        </w:rPr>
        <w:t>，基本工资等级认定为3级</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color w:val="auto"/>
          <w:kern w:val="2"/>
          <w:sz w:val="32"/>
          <w:szCs w:val="32"/>
          <w:highlight w:val="none"/>
          <w:lang w:val="en-US" w:eastAsia="zh-CN"/>
        </w:rPr>
        <w:t>对应工作年限7年</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color w:val="auto"/>
          <w:kern w:val="2"/>
          <w:sz w:val="32"/>
          <w:szCs w:val="32"/>
          <w:highlight w:val="none"/>
        </w:rPr>
        <w:t>；博士研究生</w:t>
      </w:r>
      <w:r>
        <w:rPr>
          <w:rFonts w:hint="eastAsia" w:ascii="方正仿宋_GBK" w:hAnsi="方正仿宋_GBK" w:eastAsia="方正仿宋_GBK" w:cs="方正仿宋_GBK"/>
          <w:color w:val="auto"/>
          <w:kern w:val="2"/>
          <w:sz w:val="32"/>
          <w:szCs w:val="32"/>
          <w:highlight w:val="none"/>
          <w:lang w:eastAsia="zh-CN"/>
        </w:rPr>
        <w:t>学历</w:t>
      </w:r>
      <w:r>
        <w:rPr>
          <w:rFonts w:hint="eastAsia" w:ascii="方正仿宋_GBK" w:hAnsi="方正仿宋_GBK" w:eastAsia="方正仿宋_GBK" w:cs="方正仿宋_GBK"/>
          <w:color w:val="auto"/>
          <w:kern w:val="2"/>
          <w:sz w:val="32"/>
          <w:szCs w:val="32"/>
          <w:highlight w:val="none"/>
        </w:rPr>
        <w:t>，基本工资等级认定为4级</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color w:val="auto"/>
          <w:kern w:val="2"/>
          <w:sz w:val="32"/>
          <w:szCs w:val="32"/>
          <w:highlight w:val="none"/>
          <w:lang w:val="en-US" w:eastAsia="zh-CN"/>
        </w:rPr>
        <w:t>对应工作年限10年</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color w:val="auto"/>
          <w:kern w:val="2"/>
          <w:sz w:val="32"/>
          <w:szCs w:val="32"/>
          <w:highlight w:val="none"/>
        </w:rPr>
        <w:t>。任职期间，通过在职教育获得学历提升，基本工资未达到相应等级的，可调整到相应等级，若已经达到所获学历相应等级，基本工资等级不</w:t>
      </w:r>
      <w:r>
        <w:rPr>
          <w:rFonts w:hint="eastAsia" w:ascii="方正仿宋_GBK" w:hAnsi="方正仿宋_GBK" w:eastAsia="方正仿宋_GBK" w:cs="方正仿宋_GBK"/>
          <w:color w:val="auto"/>
          <w:kern w:val="2"/>
          <w:sz w:val="32"/>
          <w:szCs w:val="32"/>
          <w:highlight w:val="none"/>
          <w:lang w:eastAsia="zh-CN"/>
        </w:rPr>
        <w:t>再</w:t>
      </w:r>
      <w:r>
        <w:rPr>
          <w:rFonts w:hint="eastAsia" w:ascii="方正仿宋_GBK" w:hAnsi="方正仿宋_GBK" w:eastAsia="方正仿宋_GBK" w:cs="方正仿宋_GBK"/>
          <w:color w:val="auto"/>
          <w:kern w:val="2"/>
          <w:sz w:val="32"/>
          <w:szCs w:val="32"/>
          <w:highlight w:val="none"/>
        </w:rPr>
        <w:t>调整。鼓励社区工作人员参加职业资格考试，对获得</w:t>
      </w:r>
      <w:r>
        <w:rPr>
          <w:rFonts w:hint="eastAsia" w:ascii="方正仿宋_GBK" w:hAnsi="方正仿宋_GBK" w:eastAsia="方正仿宋_GBK" w:cs="方正仿宋_GBK"/>
          <w:color w:val="auto"/>
          <w:kern w:val="2"/>
          <w:sz w:val="32"/>
          <w:szCs w:val="32"/>
          <w:highlight w:val="none"/>
          <w:lang w:val="en-US" w:eastAsia="zh-CN"/>
        </w:rPr>
        <w:t>国家民政部、国家人社部联合颁发的</w:t>
      </w:r>
      <w:r>
        <w:rPr>
          <w:rFonts w:hint="eastAsia" w:ascii="方正仿宋_GBK" w:hAnsi="方正仿宋_GBK" w:eastAsia="方正仿宋_GBK" w:cs="方正仿宋_GBK"/>
          <w:color w:val="auto"/>
          <w:kern w:val="2"/>
          <w:sz w:val="32"/>
          <w:szCs w:val="32"/>
          <w:highlight w:val="none"/>
        </w:rPr>
        <w:t>社会工作者职业资格</w:t>
      </w:r>
      <w:r>
        <w:rPr>
          <w:rFonts w:hint="eastAsia" w:ascii="方正仿宋_GBK" w:hAnsi="方正仿宋_GBK" w:eastAsia="方正仿宋_GBK" w:cs="方正仿宋_GBK"/>
          <w:color w:val="auto"/>
          <w:kern w:val="2"/>
          <w:sz w:val="32"/>
          <w:szCs w:val="32"/>
          <w:highlight w:val="none"/>
          <w:lang w:val="en-US" w:eastAsia="zh-CN"/>
        </w:rPr>
        <w:t>证书的社会工作者</w:t>
      </w:r>
      <w:r>
        <w:rPr>
          <w:rFonts w:hint="eastAsia" w:ascii="方正仿宋_GBK" w:hAnsi="方正仿宋_GBK" w:eastAsia="方正仿宋_GBK" w:cs="方正仿宋_GBK"/>
          <w:color w:val="auto"/>
          <w:kern w:val="2"/>
          <w:sz w:val="32"/>
          <w:szCs w:val="32"/>
          <w:highlight w:val="none"/>
        </w:rPr>
        <w:t>，给予职业津贴</w:t>
      </w:r>
      <w:r>
        <w:rPr>
          <w:rFonts w:hint="eastAsia" w:ascii="方正仿宋_GBK" w:hAnsi="方正仿宋_GBK" w:eastAsia="方正仿宋_GBK" w:cs="方正仿宋_GBK"/>
          <w:color w:val="auto"/>
          <w:kern w:val="2"/>
          <w:sz w:val="32"/>
          <w:szCs w:val="32"/>
          <w:highlight w:val="none"/>
          <w:lang w:eastAsia="zh-CN"/>
        </w:rPr>
        <w:t>；</w:t>
      </w:r>
      <w:r>
        <w:rPr>
          <w:rFonts w:hint="eastAsia" w:ascii="方正仿宋_GBK" w:hAnsi="方正仿宋_GBK" w:eastAsia="方正仿宋_GBK" w:cs="方正仿宋_GBK"/>
          <w:color w:val="auto"/>
          <w:kern w:val="2"/>
          <w:sz w:val="32"/>
          <w:szCs w:val="32"/>
          <w:highlight w:val="none"/>
          <w:lang w:val="en-US" w:eastAsia="zh-CN"/>
        </w:rPr>
        <w:t>本方案实施后新取得社会工作者职业资格证书的，自证书批准次月给予相应津贴</w:t>
      </w:r>
      <w:r>
        <w:rPr>
          <w:rFonts w:hint="eastAsia" w:ascii="方正仿宋_GBK" w:hAnsi="方正仿宋_GBK" w:eastAsia="方正仿宋_GBK" w:cs="方正仿宋_GBK"/>
          <w:color w:val="auto"/>
          <w:kern w:val="2"/>
          <w:sz w:val="32"/>
          <w:szCs w:val="32"/>
          <w:highlight w:val="none"/>
        </w:rPr>
        <w:t>。</w:t>
      </w:r>
    </w:p>
    <w:p w14:paraId="3634E5E3">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rPr>
      </w:pPr>
      <w:r>
        <w:rPr>
          <w:rFonts w:hint="eastAsia" w:ascii="方正仿宋_GBK" w:hAnsi="方正仿宋_GBK" w:eastAsia="方正仿宋_GBK" w:cs="方正仿宋_GBK"/>
          <w:color w:val="auto"/>
          <w:kern w:val="2"/>
          <w:sz w:val="32"/>
          <w:szCs w:val="32"/>
          <w:highlight w:val="none"/>
        </w:rPr>
        <w:t>（4）考核</w:t>
      </w:r>
      <w:r>
        <w:rPr>
          <w:rFonts w:hint="eastAsia" w:ascii="方正仿宋_GBK" w:hAnsi="方正仿宋_GBK" w:eastAsia="方正仿宋_GBK" w:cs="方正仿宋_GBK"/>
          <w:color w:val="auto"/>
          <w:kern w:val="2"/>
          <w:sz w:val="32"/>
          <w:szCs w:val="32"/>
          <w:highlight w:val="none"/>
          <w:lang w:eastAsia="zh-CN"/>
        </w:rPr>
        <w:t>结果</w:t>
      </w:r>
      <w:r>
        <w:rPr>
          <w:rFonts w:hint="eastAsia" w:ascii="方正仿宋_GBK" w:hAnsi="方正仿宋_GBK" w:eastAsia="方正仿宋_GBK" w:cs="方正仿宋_GBK"/>
          <w:color w:val="auto"/>
          <w:kern w:val="2"/>
          <w:sz w:val="32"/>
          <w:szCs w:val="32"/>
          <w:highlight w:val="none"/>
        </w:rPr>
        <w:t>。社区工作者年度</w:t>
      </w:r>
      <w:r>
        <w:rPr>
          <w:rFonts w:hint="eastAsia" w:ascii="方正仿宋_GBK" w:hAnsi="方正仿宋_GBK" w:eastAsia="方正仿宋_GBK" w:cs="方正仿宋_GBK"/>
          <w:color w:val="auto"/>
          <w:kern w:val="2"/>
          <w:sz w:val="32"/>
          <w:szCs w:val="32"/>
          <w:highlight w:val="none"/>
          <w:lang w:eastAsia="zh-CN"/>
        </w:rPr>
        <w:t>考核</w:t>
      </w:r>
      <w:r>
        <w:rPr>
          <w:rFonts w:hint="eastAsia" w:ascii="方正仿宋_GBK" w:hAnsi="方正仿宋_GBK" w:eastAsia="方正仿宋_GBK" w:cs="方正仿宋_GBK"/>
          <w:color w:val="auto"/>
          <w:kern w:val="2"/>
          <w:sz w:val="32"/>
          <w:szCs w:val="32"/>
          <w:highlight w:val="none"/>
        </w:rPr>
        <w:t>为优秀等次的，</w:t>
      </w:r>
      <w:r>
        <w:rPr>
          <w:rFonts w:hint="eastAsia" w:ascii="方正仿宋_GBK" w:hAnsi="方正仿宋_GBK" w:eastAsia="方正仿宋_GBK" w:cs="方正仿宋_GBK"/>
          <w:color w:val="auto"/>
          <w:kern w:val="2"/>
          <w:sz w:val="32"/>
          <w:szCs w:val="32"/>
          <w:highlight w:val="none"/>
          <w:lang w:val="en-US" w:eastAsia="zh-CN"/>
        </w:rPr>
        <w:t>计算工作年限时增加0.5年</w:t>
      </w:r>
      <w:r>
        <w:rPr>
          <w:rFonts w:hint="eastAsia" w:ascii="方正仿宋_GBK" w:hAnsi="方正仿宋_GBK" w:eastAsia="方正仿宋_GBK" w:cs="方正仿宋_GBK"/>
          <w:color w:val="auto"/>
          <w:kern w:val="2"/>
          <w:sz w:val="32"/>
          <w:szCs w:val="32"/>
          <w:highlight w:val="none"/>
        </w:rPr>
        <w:t>。</w:t>
      </w:r>
    </w:p>
    <w:p w14:paraId="742192BA">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color w:val="auto"/>
          <w:kern w:val="2"/>
          <w:sz w:val="32"/>
          <w:szCs w:val="32"/>
        </w:rPr>
      </w:pPr>
      <w:r>
        <w:rPr>
          <w:rFonts w:hint="eastAsia" w:ascii="黑体" w:hAnsi="黑体" w:eastAsia="黑体" w:cs="黑体"/>
          <w:b w:val="0"/>
          <w:bCs w:val="0"/>
          <w:color w:val="auto"/>
          <w:kern w:val="2"/>
          <w:sz w:val="32"/>
          <w:szCs w:val="32"/>
        </w:rPr>
        <w:t>三、组织领导</w:t>
      </w:r>
    </w:p>
    <w:p w14:paraId="542C7C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bCs/>
          <w:color w:val="auto"/>
          <w:kern w:val="2"/>
          <w:sz w:val="32"/>
          <w:szCs w:val="32"/>
          <w:lang w:val="en-US" w:eastAsia="zh-CN" w:bidi="ar-SA"/>
        </w:rPr>
        <w:t>（一）明确各方职责。</w:t>
      </w:r>
      <w:r>
        <w:rPr>
          <w:rFonts w:hint="eastAsia" w:ascii="方正仿宋_GBK" w:hAnsi="方正仿宋_GBK" w:eastAsia="方正仿宋_GBK" w:cs="方正仿宋_GBK"/>
          <w:color w:val="auto"/>
          <w:sz w:val="32"/>
          <w:szCs w:val="32"/>
        </w:rPr>
        <w:t>区委组织部负责统筹协调，及时会同相关部门研究解决重点难点问题；</w:t>
      </w:r>
      <w:r>
        <w:rPr>
          <w:rFonts w:hint="eastAsia" w:ascii="方正仿宋_GBK" w:hAnsi="方正仿宋_GBK" w:eastAsia="方正仿宋_GBK" w:cs="方正仿宋_GBK"/>
          <w:color w:val="auto"/>
          <w:sz w:val="32"/>
          <w:szCs w:val="32"/>
          <w:lang w:val="en-US" w:eastAsia="zh-CN"/>
        </w:rPr>
        <w:t>区民政局</w:t>
      </w:r>
      <w:r>
        <w:rPr>
          <w:rFonts w:hint="eastAsia" w:ascii="方正仿宋_GBK" w:hAnsi="方正仿宋_GBK" w:eastAsia="方正仿宋_GBK" w:cs="方正仿宋_GBK"/>
          <w:color w:val="auto"/>
          <w:sz w:val="32"/>
          <w:szCs w:val="32"/>
        </w:rPr>
        <w:t>负责具体推动，协调相关部门抓好各项任务落实；政法委、编办</w:t>
      </w:r>
      <w:r>
        <w:rPr>
          <w:rFonts w:hint="eastAsia" w:ascii="方正仿宋_GBK" w:hAnsi="方正仿宋_GBK" w:eastAsia="方正仿宋_GBK" w:cs="方正仿宋_GBK"/>
          <w:color w:val="auto"/>
          <w:sz w:val="32"/>
          <w:szCs w:val="32"/>
          <w:lang w:val="en-US" w:eastAsia="zh-CN"/>
        </w:rPr>
        <w:t>和</w:t>
      </w:r>
      <w:r>
        <w:rPr>
          <w:rFonts w:hint="eastAsia" w:ascii="方正仿宋_GBK" w:hAnsi="方正仿宋_GBK" w:eastAsia="方正仿宋_GBK" w:cs="方正仿宋_GBK"/>
          <w:color w:val="auto"/>
          <w:sz w:val="32"/>
          <w:szCs w:val="32"/>
        </w:rPr>
        <w:t>财政、人社等部门各司其职，各负其责，形成工作合力。各</w:t>
      </w:r>
      <w:r>
        <w:rPr>
          <w:rFonts w:hint="eastAsia" w:ascii="方正仿宋_GBK" w:hAnsi="方正仿宋_GBK" w:eastAsia="方正仿宋_GBK" w:cs="方正仿宋_GBK"/>
          <w:color w:val="auto"/>
          <w:sz w:val="32"/>
          <w:szCs w:val="32"/>
          <w:lang w:eastAsia="zh-CN"/>
        </w:rPr>
        <w:t>街道（</w:t>
      </w:r>
      <w:r>
        <w:rPr>
          <w:rFonts w:hint="eastAsia" w:ascii="方正仿宋_GBK" w:hAnsi="方正仿宋_GBK" w:eastAsia="方正仿宋_GBK" w:cs="方正仿宋_GBK"/>
          <w:color w:val="auto"/>
          <w:sz w:val="32"/>
          <w:szCs w:val="32"/>
          <w:lang w:val="en-US" w:eastAsia="zh-CN"/>
        </w:rPr>
        <w:t>乡镇</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按照要求，摸清底数、扎实推进，抓好具体实施，对未纳入职业体系的社区工作人员，做好思想引导工作，确保工作稳妥有序。</w:t>
      </w:r>
    </w:p>
    <w:p w14:paraId="3AC43D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bCs/>
          <w:color w:val="auto"/>
          <w:kern w:val="2"/>
          <w:sz w:val="32"/>
          <w:szCs w:val="32"/>
          <w:lang w:val="en-US" w:eastAsia="zh-CN" w:bidi="ar-SA"/>
        </w:rPr>
        <w:t>（二）加大经费保障。</w:t>
      </w:r>
      <w:r>
        <w:rPr>
          <w:rFonts w:hint="eastAsia" w:ascii="方正仿宋_GBK" w:hAnsi="方正仿宋_GBK" w:eastAsia="方正仿宋_GBK" w:cs="方正仿宋_GBK"/>
          <w:color w:val="auto"/>
          <w:sz w:val="32"/>
          <w:szCs w:val="32"/>
        </w:rPr>
        <w:t>社区工作者工作报酬由各街道</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乡镇</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根据实际情况进行测算，报区民政</w:t>
      </w:r>
      <w:r>
        <w:rPr>
          <w:rFonts w:hint="eastAsia" w:ascii="方正仿宋_GBK" w:hAnsi="方正仿宋_GBK" w:eastAsia="方正仿宋_GBK" w:cs="方正仿宋_GBK"/>
          <w:color w:val="auto"/>
          <w:sz w:val="32"/>
          <w:szCs w:val="32"/>
          <w:lang w:val="en-US" w:eastAsia="zh-CN"/>
        </w:rPr>
        <w:t>局</w:t>
      </w:r>
      <w:r>
        <w:rPr>
          <w:rFonts w:hint="eastAsia" w:ascii="方正仿宋_GBK" w:hAnsi="方正仿宋_GBK" w:eastAsia="方正仿宋_GBK" w:cs="方正仿宋_GBK"/>
          <w:color w:val="auto"/>
          <w:sz w:val="32"/>
          <w:szCs w:val="32"/>
        </w:rPr>
        <w:t>审核后申请纳入</w:t>
      </w:r>
      <w:r>
        <w:rPr>
          <w:rFonts w:hint="eastAsia" w:ascii="方正仿宋_GBK" w:hAnsi="方正仿宋_GBK" w:eastAsia="方正仿宋_GBK" w:cs="方正仿宋_GBK"/>
          <w:color w:val="auto"/>
          <w:sz w:val="32"/>
          <w:szCs w:val="32"/>
          <w:lang w:val="en-US" w:eastAsia="zh-CN"/>
        </w:rPr>
        <w:t>本级</w:t>
      </w:r>
      <w:r>
        <w:rPr>
          <w:rFonts w:hint="eastAsia" w:ascii="方正仿宋_GBK" w:hAnsi="方正仿宋_GBK" w:eastAsia="方正仿宋_GBK" w:cs="方正仿宋_GBK"/>
          <w:color w:val="auto"/>
          <w:sz w:val="32"/>
          <w:szCs w:val="32"/>
        </w:rPr>
        <w:t>财政预算。区财政</w:t>
      </w:r>
      <w:r>
        <w:rPr>
          <w:rFonts w:hint="eastAsia" w:ascii="方正仿宋_GBK" w:hAnsi="方正仿宋_GBK" w:eastAsia="方正仿宋_GBK" w:cs="方正仿宋_GBK"/>
          <w:color w:val="auto"/>
          <w:sz w:val="32"/>
          <w:szCs w:val="32"/>
          <w:lang w:val="en-US" w:eastAsia="zh-CN"/>
        </w:rPr>
        <w:t>局</w:t>
      </w:r>
      <w:r>
        <w:rPr>
          <w:rFonts w:hint="eastAsia" w:ascii="方正仿宋_GBK" w:hAnsi="方正仿宋_GBK" w:eastAsia="方正仿宋_GBK" w:cs="方正仿宋_GBK"/>
          <w:color w:val="auto"/>
          <w:sz w:val="32"/>
          <w:szCs w:val="32"/>
        </w:rPr>
        <w:t>根据社区承担的职责任务加大经费保障力度，确保社区工作者的薪酬待遇</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应缴纳的社会保险资金</w:t>
      </w:r>
      <w:r>
        <w:rPr>
          <w:rFonts w:hint="eastAsia" w:ascii="方正仿宋_GBK" w:hAnsi="方正仿宋_GBK" w:eastAsia="方正仿宋_GBK" w:cs="方正仿宋_GBK"/>
          <w:color w:val="auto"/>
          <w:sz w:val="32"/>
          <w:szCs w:val="32"/>
          <w:lang w:val="en-US" w:eastAsia="zh-CN"/>
        </w:rPr>
        <w:t>和</w:t>
      </w:r>
      <w:r>
        <w:rPr>
          <w:rFonts w:hint="eastAsia" w:ascii="方正仿宋_GBK" w:hAnsi="方正仿宋_GBK" w:eastAsia="方正仿宋_GBK" w:cs="方正仿宋_GBK"/>
          <w:color w:val="auto"/>
          <w:sz w:val="32"/>
          <w:szCs w:val="32"/>
        </w:rPr>
        <w:t>培训经费足额落实到位。</w:t>
      </w:r>
    </w:p>
    <w:p w14:paraId="3E4A69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b/>
          <w:bCs/>
          <w:color w:val="auto"/>
          <w:kern w:val="2"/>
          <w:sz w:val="32"/>
          <w:szCs w:val="32"/>
          <w:lang w:val="en-US" w:eastAsia="zh-CN" w:bidi="ar-SA"/>
        </w:rPr>
        <w:t>（三）注重减负增效。</w:t>
      </w:r>
      <w:r>
        <w:rPr>
          <w:rFonts w:hint="eastAsia" w:ascii="方正仿宋_GBK" w:hAnsi="方正仿宋_GBK" w:eastAsia="方正仿宋_GBK" w:cs="方正仿宋_GBK"/>
          <w:color w:val="auto"/>
          <w:sz w:val="32"/>
          <w:szCs w:val="32"/>
        </w:rPr>
        <w:t>各部门要严格落实社区工作事项准入制度，对确需纳入工作事项，须向区政府申请，经审核同意后组织实施，切实减轻社区负担。对确需社区协助的工作事项，按照“人随事</w:t>
      </w:r>
      <w:r>
        <w:rPr>
          <w:rFonts w:hint="eastAsia" w:ascii="方正仿宋_GBK" w:hAnsi="方正仿宋_GBK" w:eastAsia="方正仿宋_GBK" w:cs="方正仿宋_GBK"/>
          <w:color w:val="auto"/>
          <w:sz w:val="32"/>
          <w:szCs w:val="32"/>
          <w:lang w:val="en-US" w:eastAsia="zh-CN"/>
        </w:rPr>
        <w:t>走</w:t>
      </w:r>
      <w:r>
        <w:rPr>
          <w:rFonts w:hint="eastAsia" w:ascii="方正仿宋_GBK" w:hAnsi="方正仿宋_GBK" w:eastAsia="方正仿宋_GBK" w:cs="方正仿宋_GBK"/>
          <w:color w:val="auto"/>
          <w:sz w:val="32"/>
          <w:szCs w:val="32"/>
        </w:rPr>
        <w:t>、费随事转”的原则，为其提供必要经费和工作条件。</w:t>
      </w:r>
    </w:p>
    <w:p w14:paraId="2112600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rPr>
      </w:pPr>
      <w:r>
        <w:rPr>
          <w:rFonts w:hint="eastAsia" w:ascii="方正楷体_GBK" w:hAnsi="方正楷体_GBK" w:eastAsia="方正楷体_GBK" w:cs="方正楷体_GBK"/>
          <w:b/>
          <w:bCs/>
          <w:color w:val="auto"/>
          <w:kern w:val="2"/>
          <w:sz w:val="32"/>
          <w:szCs w:val="32"/>
          <w:highlight w:val="none"/>
          <w:lang w:val="en-US" w:eastAsia="zh-CN" w:bidi="ar-SA"/>
        </w:rPr>
        <w:t>（四）其他事项</w:t>
      </w:r>
      <w:r>
        <w:rPr>
          <w:rFonts w:hint="eastAsia" w:ascii="仿宋_GB2312" w:hAnsi="仿宋_GB2312" w:eastAsia="仿宋_GB2312" w:cs="仿宋_GB2312"/>
          <w:color w:val="auto"/>
          <w:sz w:val="32"/>
          <w:szCs w:val="32"/>
          <w:highlight w:val="none"/>
          <w:lang w:eastAsia="zh-CN"/>
        </w:rPr>
        <w:t>。</w:t>
      </w:r>
      <w:r>
        <w:rPr>
          <w:rFonts w:hint="eastAsia" w:ascii="方正仿宋_GBK" w:hAnsi="方正仿宋_GBK" w:eastAsia="方正仿宋_GBK" w:cs="方正仿宋_GBK"/>
          <w:color w:val="auto"/>
          <w:kern w:val="2"/>
          <w:sz w:val="32"/>
          <w:szCs w:val="32"/>
          <w:highlight w:val="none"/>
          <w:lang w:val="en-US" w:eastAsia="zh-CN"/>
        </w:rPr>
        <w:t>本方案自2022年1月1日起试行，此前规定与本方案不一致的，以本方案为准，具体内容由区民政局负责解释</w:t>
      </w:r>
      <w:r>
        <w:rPr>
          <w:rFonts w:hint="eastAsia" w:ascii="方正仿宋_GBK" w:hAnsi="方正仿宋_GBK" w:eastAsia="方正仿宋_GBK" w:cs="方正仿宋_GBK"/>
          <w:color w:val="auto"/>
          <w:kern w:val="2"/>
          <w:sz w:val="32"/>
          <w:szCs w:val="32"/>
          <w:highlight w:val="none"/>
        </w:rPr>
        <w:t>。</w:t>
      </w:r>
    </w:p>
    <w:p w14:paraId="08A8C6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p>
    <w:p w14:paraId="246E8950">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附件：松山区社区工作者岗位等级和工资系数参考表</w:t>
      </w:r>
    </w:p>
    <w:p w14:paraId="0B06D6A1">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bCs/>
          <w:sz w:val="32"/>
          <w:szCs w:val="32"/>
          <w:lang w:val="en-US" w:eastAsia="zh-CN"/>
        </w:rPr>
      </w:pPr>
    </w:p>
    <w:p w14:paraId="490388E5">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bCs/>
          <w:sz w:val="32"/>
          <w:szCs w:val="32"/>
          <w:lang w:val="en-US" w:eastAsia="zh-CN"/>
        </w:rPr>
      </w:pPr>
    </w:p>
    <w:p w14:paraId="7EA15266">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bCs/>
          <w:sz w:val="32"/>
          <w:szCs w:val="32"/>
          <w:lang w:val="en-US" w:eastAsia="zh-CN"/>
        </w:rPr>
      </w:pPr>
    </w:p>
    <w:p w14:paraId="65588562">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bCs/>
          <w:sz w:val="32"/>
          <w:szCs w:val="32"/>
          <w:lang w:val="en-US" w:eastAsia="zh-CN"/>
        </w:rPr>
      </w:pPr>
    </w:p>
    <w:sectPr>
      <w:footerReference r:id="rId7" w:type="first"/>
      <w:footerReference r:id="rId5" w:type="default"/>
      <w:footerReference r:id="rId6" w:type="even"/>
      <w:pgSz w:w="11906" w:h="16838"/>
      <w:pgMar w:top="2098" w:right="1474" w:bottom="1984" w:left="1587" w:header="851" w:footer="992" w:gutter="0"/>
      <w:pgNumType w:fmt="numberInDash"/>
      <w:cols w:space="72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00000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49C7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D89C0">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F58356">
                          <w:pPr>
                            <w:pStyle w:val="4"/>
                            <w:rPr>
                              <w:rFonts w:ascii="方正仿宋简体" w:hAnsi="方正仿宋简体" w:eastAsia="方正仿宋简体" w:cs="方正仿宋简体"/>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tJWMsBAACc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bSVjLAQAAnAMAAA4AAAAAAAAAAQAgAAAAHgEAAGRycy9lMm9E&#10;b2MueG1sUEsFBgAAAAAGAAYAWQEAAFsFAAAAAA==&#10;">
              <v:fill on="f" focussize="0,0"/>
              <v:stroke on="f"/>
              <v:imagedata o:title=""/>
              <o:lock v:ext="edit" aspectratio="f"/>
              <v:textbox inset="0mm,0mm,0mm,0mm" style="mso-fit-shape-to-text:t;">
                <w:txbxContent>
                  <w:p w14:paraId="6EF58356">
                    <w:pPr>
                      <w:pStyle w:val="4"/>
                      <w:rPr>
                        <w:rFonts w:ascii="方正仿宋简体" w:hAnsi="方正仿宋简体" w:eastAsia="方正仿宋简体" w:cs="方正仿宋简体"/>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CCB84">
    <w:pPr>
      <w:pStyle w:val="4"/>
      <w:framePr w:wrap="around" w:vAnchor="text" w:hAnchor="margin" w:xAlign="center" w:y="1"/>
      <w:rPr>
        <w:rStyle w:val="10"/>
      </w:rPr>
    </w:pPr>
    <w:r>
      <w:fldChar w:fldCharType="begin"/>
    </w:r>
    <w:r>
      <w:rPr>
        <w:rStyle w:val="10"/>
      </w:rPr>
      <w:instrText xml:space="preserve">PAGE  </w:instrText>
    </w:r>
    <w:r>
      <w:fldChar w:fldCharType="separate"/>
    </w:r>
    <w:r>
      <w:fldChar w:fldCharType="end"/>
    </w:r>
  </w:p>
  <w:p w14:paraId="235F6A84">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54033">
    <w:pPr>
      <w:pStyle w:val="4"/>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FF799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09FF799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7CD99">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YWZmMjIzZjljOThmNjlkODFhNGNjOWRiY2U0MGQifQ=="/>
  </w:docVars>
  <w:rsids>
    <w:rsidRoot w:val="00000000"/>
    <w:rsid w:val="00197F76"/>
    <w:rsid w:val="015F2A0E"/>
    <w:rsid w:val="01D54199"/>
    <w:rsid w:val="054B683A"/>
    <w:rsid w:val="05FC60EF"/>
    <w:rsid w:val="082C3443"/>
    <w:rsid w:val="08B01D10"/>
    <w:rsid w:val="08FA022A"/>
    <w:rsid w:val="0BA17ADF"/>
    <w:rsid w:val="0BC86A07"/>
    <w:rsid w:val="0D3D3255"/>
    <w:rsid w:val="0DCF52BC"/>
    <w:rsid w:val="0EA30826"/>
    <w:rsid w:val="0FD768A1"/>
    <w:rsid w:val="103366BE"/>
    <w:rsid w:val="11472550"/>
    <w:rsid w:val="16D94894"/>
    <w:rsid w:val="1A382FFA"/>
    <w:rsid w:val="1BA5191C"/>
    <w:rsid w:val="1D852164"/>
    <w:rsid w:val="1DA3074A"/>
    <w:rsid w:val="212E027D"/>
    <w:rsid w:val="23E309B4"/>
    <w:rsid w:val="25787A5F"/>
    <w:rsid w:val="2D0308AE"/>
    <w:rsid w:val="2DB463C6"/>
    <w:rsid w:val="2FAC78D5"/>
    <w:rsid w:val="33704A88"/>
    <w:rsid w:val="34F92378"/>
    <w:rsid w:val="38C369F1"/>
    <w:rsid w:val="3A006C3F"/>
    <w:rsid w:val="3A085F1D"/>
    <w:rsid w:val="3A3522BD"/>
    <w:rsid w:val="3AA11540"/>
    <w:rsid w:val="3D981E0A"/>
    <w:rsid w:val="3F127E6E"/>
    <w:rsid w:val="40CA517C"/>
    <w:rsid w:val="43FD0948"/>
    <w:rsid w:val="474C5FBD"/>
    <w:rsid w:val="4B504F00"/>
    <w:rsid w:val="538340BA"/>
    <w:rsid w:val="538C5D42"/>
    <w:rsid w:val="544F4CB0"/>
    <w:rsid w:val="56AF1FE0"/>
    <w:rsid w:val="570F37B4"/>
    <w:rsid w:val="5DCE3BD6"/>
    <w:rsid w:val="5E7A1C5D"/>
    <w:rsid w:val="605E78A2"/>
    <w:rsid w:val="644865C2"/>
    <w:rsid w:val="6B674835"/>
    <w:rsid w:val="6EA730A9"/>
    <w:rsid w:val="6EBB2E56"/>
    <w:rsid w:val="714E6670"/>
    <w:rsid w:val="75BD6995"/>
    <w:rsid w:val="776010A1"/>
    <w:rsid w:val="7889687A"/>
    <w:rsid w:val="79726D9C"/>
    <w:rsid w:val="7ED94E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before="100" w:beforeAutospacing="1"/>
      <w:ind w:firstLine="640" w:firstLineChars="200"/>
    </w:pPr>
    <w:rPr>
      <w:rFonts w:ascii="仿宋" w:hAnsi="仿宋" w:eastAsia="仿宋" w:cs="宋体"/>
      <w:sz w:val="32"/>
      <w:szCs w:val="32"/>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styleId="10">
    <w:name w:val="page number"/>
    <w:basedOn w:val="8"/>
    <w:qFormat/>
    <w:uiPriority w:val="0"/>
  </w:style>
  <w:style w:type="paragraph" w:customStyle="1" w:styleId="11">
    <w:name w:val="info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
    <w:name w:val="adjust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
    <w:name w:val="页眉 Char"/>
    <w:basedOn w:val="8"/>
    <w:link w:val="5"/>
    <w:qFormat/>
    <w:uiPriority w:val="99"/>
    <w:rPr>
      <w:sz w:val="18"/>
      <w:szCs w:val="18"/>
    </w:rPr>
  </w:style>
  <w:style w:type="character" w:customStyle="1" w:styleId="14">
    <w:name w:val="页脚 Char"/>
    <w:basedOn w:val="8"/>
    <w:link w:val="4"/>
    <w:qFormat/>
    <w:uiPriority w:val="99"/>
    <w:rPr>
      <w:sz w:val="18"/>
      <w:szCs w:val="18"/>
    </w:rPr>
  </w:style>
  <w:style w:type="character" w:customStyle="1" w:styleId="15">
    <w:name w:val="标题 3 Char"/>
    <w:basedOn w:val="8"/>
    <w:link w:val="2"/>
    <w:qFormat/>
    <w:uiPriority w:val="9"/>
    <w:rPr>
      <w:rFonts w:ascii="宋体" w:hAnsi="宋体" w:eastAsia="宋体" w:cs="宋体"/>
      <w:b/>
      <w:bCs/>
      <w:kern w:val="0"/>
      <w:sz w:val="27"/>
      <w:szCs w:val="27"/>
    </w:rPr>
  </w:style>
  <w:style w:type="character" w:customStyle="1" w:styleId="16">
    <w:name w:val="time1"/>
    <w:basedOn w:val="8"/>
    <w:qFormat/>
    <w:uiPriority w:val="0"/>
  </w:style>
  <w:style w:type="character" w:customStyle="1" w:styleId="17">
    <w:name w:val="source"/>
    <w:basedOn w:val="8"/>
    <w:qFormat/>
    <w:uiPriority w:val="0"/>
  </w:style>
  <w:style w:type="character" w:customStyle="1" w:styleId="18">
    <w:name w:val="enabl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4538</Words>
  <Characters>4599</Characters>
  <Lines>28</Lines>
  <Paragraphs>7</Paragraphs>
  <TotalTime>7</TotalTime>
  <ScaleCrop>false</ScaleCrop>
  <LinksUpToDate>false</LinksUpToDate>
  <CharactersWithSpaces>4630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2020-03-06T01:00:00Z</dcterms:created>
  <dc:creator>微软用户</dc:creator>
  <cp:lastModifiedBy>李玉凤</cp:lastModifiedBy>
  <cp:lastPrinted>2022-03-08T02:03:00Z</cp:lastPrinted>
  <dcterms:modified xsi:type="dcterms:W3CDTF">2025-07-15T08:22:25Z</dcterms:modified>
  <dc:title>关于加强城市社区网格化管理工作</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143694D58E90422E9EDDE0D62EBBF707_13</vt:lpwstr>
  </property>
  <property fmtid="{D5CDD505-2E9C-101B-9397-08002B2CF9AE}" pid="4" name="KSOTemplateDocerSaveRecord">
    <vt:lpwstr>eyJoZGlkIjoiNWUzMTJiYWQxNmJiNDk3MjIxOGMwYTc1ZjVmMzdmYzgiLCJ1c2VySWQiOiIxMTUwMDU2OTE1In0=</vt:lpwstr>
  </property>
</Properties>
</file>