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02E" w:rsidRDefault="00E3602E">
      <w:pPr>
        <w:spacing w:line="360" w:lineRule="auto"/>
        <w:jc w:val="center"/>
        <w:rPr>
          <w:rFonts w:ascii="宋体" w:hAnsi="宋体"/>
          <w:sz w:val="24"/>
        </w:rPr>
      </w:pPr>
    </w:p>
    <w:p w:rsidR="00E3602E" w:rsidRDefault="00E3602E">
      <w:pPr>
        <w:spacing w:line="360" w:lineRule="auto"/>
        <w:jc w:val="center"/>
        <w:rPr>
          <w:rFonts w:ascii="宋体" w:hAnsi="宋体"/>
          <w:sz w:val="24"/>
        </w:rPr>
      </w:pPr>
    </w:p>
    <w:p w:rsidR="00E3602E" w:rsidRDefault="00E3602E">
      <w:pPr>
        <w:spacing w:line="360" w:lineRule="auto"/>
        <w:jc w:val="center"/>
        <w:rPr>
          <w:rFonts w:ascii="宋体" w:hAnsi="宋体"/>
          <w:sz w:val="24"/>
        </w:rPr>
      </w:pPr>
    </w:p>
    <w:p w:rsidR="00E3602E" w:rsidRDefault="00E3602E">
      <w:pPr>
        <w:spacing w:line="360" w:lineRule="auto"/>
        <w:jc w:val="center"/>
        <w:rPr>
          <w:rFonts w:ascii="宋体" w:hAnsi="宋体"/>
          <w:sz w:val="24"/>
        </w:rPr>
      </w:pPr>
    </w:p>
    <w:p w:rsidR="00E3602E" w:rsidRDefault="000B2494">
      <w:pPr>
        <w:spacing w:line="360" w:lineRule="auto"/>
        <w:jc w:val="center"/>
        <w:rPr>
          <w:rFonts w:ascii="宋体" w:hAnsi="宋体"/>
          <w:b/>
          <w:bCs/>
          <w:sz w:val="52"/>
          <w:szCs w:val="52"/>
        </w:rPr>
      </w:pPr>
      <w:r>
        <w:rPr>
          <w:rFonts w:ascii="宋体" w:hAnsi="宋体"/>
          <w:b/>
          <w:bCs/>
          <w:sz w:val="52"/>
          <w:szCs w:val="52"/>
        </w:rPr>
        <w:t>2024</w:t>
      </w:r>
      <w:r>
        <w:rPr>
          <w:rFonts w:ascii="宋体" w:hAnsi="宋体" w:hint="eastAsia"/>
          <w:b/>
          <w:bCs/>
          <w:sz w:val="52"/>
          <w:szCs w:val="52"/>
        </w:rPr>
        <w:t>年度赤峰市松山区财政局</w:t>
      </w:r>
    </w:p>
    <w:p w:rsidR="00E3602E" w:rsidRDefault="000B2494">
      <w:pPr>
        <w:spacing w:line="360" w:lineRule="auto"/>
        <w:jc w:val="center"/>
        <w:rPr>
          <w:rFonts w:ascii="宋体" w:hAnsi="宋体"/>
          <w:b/>
          <w:bCs/>
          <w:sz w:val="52"/>
          <w:szCs w:val="52"/>
        </w:rPr>
      </w:pPr>
      <w:r>
        <w:rPr>
          <w:rFonts w:ascii="宋体" w:hAnsi="宋体" w:hint="eastAsia"/>
          <w:b/>
          <w:bCs/>
          <w:sz w:val="52"/>
          <w:szCs w:val="52"/>
        </w:rPr>
        <w:t>公开</w:t>
      </w:r>
      <w:r w:rsidR="00E30CE0">
        <w:rPr>
          <w:rFonts w:ascii="宋体" w:hAnsi="宋体" w:hint="eastAsia"/>
          <w:b/>
          <w:bCs/>
          <w:sz w:val="52"/>
          <w:szCs w:val="52"/>
        </w:rPr>
        <w:t>报告</w:t>
      </w:r>
    </w:p>
    <w:p w:rsidR="00E3602E" w:rsidRDefault="00E3602E">
      <w:pPr>
        <w:spacing w:line="360" w:lineRule="auto"/>
        <w:jc w:val="center"/>
        <w:rPr>
          <w:rFonts w:ascii="宋体" w:hAnsi="宋体"/>
          <w:b/>
          <w:bCs/>
          <w:sz w:val="52"/>
          <w:szCs w:val="52"/>
        </w:rPr>
      </w:pPr>
    </w:p>
    <w:p w:rsidR="00E3602E" w:rsidRDefault="00E3602E">
      <w:pPr>
        <w:spacing w:line="360" w:lineRule="auto"/>
        <w:jc w:val="center"/>
        <w:rPr>
          <w:rFonts w:ascii="宋体" w:hAnsi="宋体"/>
          <w:b/>
          <w:bCs/>
          <w:sz w:val="52"/>
          <w:szCs w:val="52"/>
        </w:rPr>
      </w:pPr>
    </w:p>
    <w:p w:rsidR="00E3602E" w:rsidRDefault="00E3602E">
      <w:pPr>
        <w:spacing w:line="360" w:lineRule="auto"/>
        <w:jc w:val="center"/>
        <w:rPr>
          <w:rFonts w:ascii="宋体" w:hAnsi="宋体"/>
          <w:b/>
          <w:bCs/>
          <w:sz w:val="52"/>
          <w:szCs w:val="52"/>
        </w:rPr>
      </w:pPr>
    </w:p>
    <w:p w:rsidR="00E3602E" w:rsidRDefault="00E3602E">
      <w:pPr>
        <w:spacing w:line="360" w:lineRule="auto"/>
        <w:jc w:val="center"/>
        <w:rPr>
          <w:rFonts w:ascii="宋体" w:hAnsi="宋体"/>
          <w:b/>
          <w:bCs/>
          <w:sz w:val="52"/>
          <w:szCs w:val="52"/>
        </w:rPr>
      </w:pPr>
    </w:p>
    <w:p w:rsidR="00E3602E" w:rsidRDefault="00E3602E">
      <w:pPr>
        <w:spacing w:line="360" w:lineRule="auto"/>
        <w:jc w:val="center"/>
        <w:rPr>
          <w:rFonts w:ascii="宋体" w:hAnsi="宋体"/>
          <w:b/>
          <w:bCs/>
          <w:sz w:val="52"/>
          <w:szCs w:val="52"/>
        </w:rPr>
      </w:pPr>
    </w:p>
    <w:p w:rsidR="00E3602E" w:rsidRDefault="00E3602E" w:rsidP="008B1F15">
      <w:pPr>
        <w:ind w:firstLineChars="700" w:firstLine="2249"/>
        <w:rPr>
          <w:rFonts w:ascii="仿宋" w:eastAsia="仿宋" w:hAnsi="仿宋"/>
          <w:b/>
          <w:sz w:val="32"/>
          <w:szCs w:val="32"/>
        </w:rPr>
        <w:sectPr w:rsidR="00E3602E">
          <w:footerReference w:type="default" r:id="rId8"/>
          <w:pgSz w:w="11906" w:h="16838"/>
          <w:pgMar w:top="1440" w:right="1083" w:bottom="1440" w:left="1083" w:header="0" w:footer="720" w:gutter="0"/>
          <w:cols w:space="425"/>
          <w:docGrid w:type="lines" w:linePitch="312"/>
        </w:sectPr>
      </w:pPr>
      <w:bookmarkStart w:id="0" w:name="_GoBack"/>
      <w:bookmarkEnd w:id="0"/>
    </w:p>
    <w:p w:rsidR="00BD549D" w:rsidRDefault="000B2494">
      <w:pPr>
        <w:widowControl/>
        <w:spacing w:after="240"/>
        <w:jc w:val="center"/>
        <w:rPr>
          <w:rFonts w:eastAsia="Times New Roman"/>
          <w:kern w:val="0"/>
          <w:sz w:val="24"/>
        </w:rPr>
      </w:pPr>
      <w:bookmarkStart w:id="1" w:name="a000"/>
      <w:r>
        <w:rPr>
          <w:rFonts w:ascii="仿宋_GB2312" w:eastAsia="仿宋_GB2312" w:hAnsi="仿宋_GB2312" w:cs="仿宋_GB2312"/>
          <w:b/>
          <w:bCs/>
          <w:kern w:val="0"/>
          <w:sz w:val="54"/>
          <w:szCs w:val="54"/>
        </w:rPr>
        <w:lastRenderedPageBreak/>
        <w:t>目 录</w:t>
      </w:r>
    </w:p>
    <w:p w:rsidR="00BD549D" w:rsidRDefault="000B2494">
      <w:pPr>
        <w:widowControl/>
        <w:spacing w:before="240" w:after="240"/>
        <w:jc w:val="left"/>
        <w:rPr>
          <w:rFonts w:eastAsia="Times New Roman"/>
          <w:kern w:val="0"/>
          <w:sz w:val="24"/>
        </w:rPr>
      </w:pPr>
      <w:r>
        <w:rPr>
          <w:rFonts w:eastAsia="Times New Roman"/>
          <w:b/>
          <w:bCs/>
          <w:kern w:val="0"/>
          <w:sz w:val="24"/>
        </w:rPr>
        <w:t> </w:t>
      </w:r>
    </w:p>
    <w:p w:rsidR="00BD549D" w:rsidRDefault="000B2494">
      <w:pPr>
        <w:widowControl/>
        <w:spacing w:before="240" w:after="240"/>
        <w:jc w:val="left"/>
        <w:rPr>
          <w:rFonts w:eastAsia="Times New Roman"/>
          <w:kern w:val="0"/>
          <w:sz w:val="24"/>
        </w:rPr>
      </w:pPr>
      <w:r>
        <w:rPr>
          <w:rFonts w:ascii="SimHei" w:eastAsia="SimHei" w:hAnsi="SimHei" w:cs="SimHei"/>
          <w:kern w:val="0"/>
          <w:sz w:val="27"/>
          <w:szCs w:val="27"/>
        </w:rPr>
        <w:t>第一部分 部门（单位）概况</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一、主要职能、职责</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二、部门（单位）机构设置及决算单位构成情况</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三、</w:t>
      </w:r>
      <w:r>
        <w:rPr>
          <w:rFonts w:ascii="times_new_roman" w:eastAsia="times_new_roman" w:hAnsi="times_new_roman" w:cs="times_new_roman"/>
          <w:kern w:val="0"/>
          <w:sz w:val="27"/>
          <w:szCs w:val="27"/>
        </w:rPr>
        <w:t>2024</w:t>
      </w:r>
      <w:r>
        <w:rPr>
          <w:rFonts w:ascii="仿宋_GB2312" w:eastAsia="仿宋_GB2312" w:hAnsi="仿宋_GB2312" w:cs="仿宋_GB2312"/>
          <w:kern w:val="0"/>
          <w:sz w:val="27"/>
          <w:szCs w:val="27"/>
        </w:rPr>
        <w:t>年度部门（单位）主要工作完成情况</w:t>
      </w:r>
    </w:p>
    <w:p w:rsidR="00BD549D" w:rsidRDefault="000B2494">
      <w:pPr>
        <w:widowControl/>
        <w:spacing w:before="240" w:after="240"/>
        <w:jc w:val="left"/>
        <w:rPr>
          <w:rFonts w:eastAsia="Times New Roman"/>
          <w:kern w:val="0"/>
          <w:sz w:val="24"/>
        </w:rPr>
      </w:pPr>
      <w:r>
        <w:rPr>
          <w:rFonts w:ascii="SimHei" w:eastAsia="SimHei" w:hAnsi="SimHei" w:cs="SimHei"/>
          <w:kern w:val="0"/>
          <w:sz w:val="27"/>
          <w:szCs w:val="27"/>
        </w:rPr>
        <w:t>第二部分 部门（单位）决算情况说明</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一、收入支出决算总体情况说明</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二、收入决算情况说明</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三、支出决算情况说明</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lastRenderedPageBreak/>
        <w:t>四、财政拨款收入支出决算总体情况说明</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五、一般公共预算财政拨款支出决算情况说明</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六、一般公共预算财政拨款基本支出决算情况说明</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七、一般公共预算财政拨款项目支出决算情况说明</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八、财政拨款“三公”经费支出决算情况说明</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九、政府性基金预算财政拨款支出决算情况说明</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十、国有资本经营预算财政拨款支出决算情况说明</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十一、机关运行经费（公用经费）支出决算情况说明</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十二、政府采购支出决算情况说明</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十三、国有资产占用情况说明</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lastRenderedPageBreak/>
        <w:t>十四、预算绩效情况说明</w:t>
      </w:r>
    </w:p>
    <w:p w:rsidR="00BD549D" w:rsidRDefault="000B2494">
      <w:pPr>
        <w:widowControl/>
        <w:spacing w:before="240" w:after="240"/>
        <w:jc w:val="left"/>
        <w:rPr>
          <w:rFonts w:eastAsia="Times New Roman"/>
          <w:kern w:val="0"/>
          <w:sz w:val="24"/>
        </w:rPr>
      </w:pPr>
      <w:r>
        <w:rPr>
          <w:rFonts w:ascii="SimHei" w:eastAsia="SimHei" w:hAnsi="SimHei" w:cs="SimHei"/>
          <w:kern w:val="0"/>
          <w:sz w:val="27"/>
          <w:szCs w:val="27"/>
        </w:rPr>
        <w:t>第三部分 名词解释</w:t>
      </w:r>
    </w:p>
    <w:p w:rsidR="00BD549D" w:rsidRDefault="000B2494">
      <w:pPr>
        <w:widowControl/>
        <w:spacing w:before="240" w:after="240"/>
        <w:jc w:val="left"/>
        <w:rPr>
          <w:rFonts w:eastAsia="Times New Roman"/>
          <w:kern w:val="0"/>
          <w:sz w:val="24"/>
        </w:rPr>
      </w:pPr>
      <w:r>
        <w:rPr>
          <w:rFonts w:ascii="SimHei" w:eastAsia="SimHei" w:hAnsi="SimHei" w:cs="SimHei"/>
          <w:kern w:val="0"/>
          <w:sz w:val="27"/>
          <w:szCs w:val="27"/>
        </w:rPr>
        <w:t>第四部分 决算公开联系方式及信息反馈渠道</w:t>
      </w:r>
    </w:p>
    <w:p w:rsidR="00BD549D" w:rsidRDefault="000B2494">
      <w:pPr>
        <w:widowControl/>
        <w:spacing w:before="240" w:after="240"/>
        <w:jc w:val="left"/>
        <w:rPr>
          <w:rFonts w:eastAsia="Times New Roman"/>
          <w:kern w:val="0"/>
          <w:sz w:val="24"/>
        </w:rPr>
      </w:pPr>
      <w:r>
        <w:rPr>
          <w:rFonts w:ascii="SimHei" w:eastAsia="SimHei" w:hAnsi="SimHei" w:cs="SimHei"/>
          <w:kern w:val="0"/>
          <w:sz w:val="27"/>
          <w:szCs w:val="27"/>
        </w:rPr>
        <w:t>第五部分 部门（单位）决算表</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一、收入支出决算总表</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二、收入决算表</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三、支出决算表</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四、财政拨款收入支出决算总表</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五、一般公共预算财政拨款支出决算表</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六、一般公共预算财政拨款基本支出决算明细表</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lastRenderedPageBreak/>
        <w:t>七、一般公共预算财政拨款项目支出决算明细表</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八、政府性基金预算财政拨款收入支出决算表</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九、国有资本经营预算财政拨款收入支出决算表</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十、财政拨款“三公”经费支出决算表</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十一、机关运行经费支出、国有资产占用情况及政府采购支出信息表</w:t>
      </w:r>
    </w:p>
    <w:p w:rsidR="00BD549D" w:rsidRDefault="000B2494">
      <w:pPr>
        <w:pStyle w:val="2"/>
        <w:keepNext w:val="0"/>
        <w:keepLines w:val="0"/>
        <w:widowControl/>
        <w:spacing w:before="299" w:after="299" w:line="240" w:lineRule="auto"/>
        <w:jc w:val="center"/>
        <w:rPr>
          <w:rFonts w:ascii="Times New Roman" w:eastAsia="Times New Roman" w:hAnsi="Times New Roman"/>
          <w:kern w:val="0"/>
          <w:sz w:val="36"/>
          <w:szCs w:val="36"/>
        </w:rPr>
      </w:pPr>
      <w:r>
        <w:rPr>
          <w:rFonts w:ascii="fang_zheng_xiao_biao_song_ti" w:eastAsia="fang_zheng_xiao_biao_song_ti" w:hAnsi="fang_zheng_xiao_biao_song_ti" w:cs="fang_zheng_xiao_biao_song_ti"/>
          <w:kern w:val="0"/>
          <w:sz w:val="36"/>
          <w:szCs w:val="36"/>
        </w:rPr>
        <w:t>第一部分 部门（单位）概况</w:t>
      </w:r>
    </w:p>
    <w:p w:rsidR="00BD549D" w:rsidRDefault="000B2494">
      <w:pPr>
        <w:widowControl/>
        <w:spacing w:before="240" w:after="240"/>
        <w:jc w:val="left"/>
        <w:rPr>
          <w:rFonts w:eastAsia="Times New Roman"/>
          <w:kern w:val="0"/>
          <w:sz w:val="24"/>
        </w:rPr>
      </w:pPr>
      <w:r>
        <w:rPr>
          <w:rFonts w:ascii="Calibri" w:eastAsia="Calibri" w:hAnsi="Calibri" w:cs="Calibri"/>
          <w:b/>
          <w:bCs/>
          <w:kern w:val="0"/>
          <w:sz w:val="27"/>
          <w:szCs w:val="27"/>
        </w:rPr>
        <w:t>  </w:t>
      </w:r>
      <w:r>
        <w:rPr>
          <w:rFonts w:ascii="SimHei" w:eastAsia="SimHei" w:hAnsi="SimHei" w:cs="SimHei"/>
          <w:b/>
          <w:bCs/>
          <w:kern w:val="0"/>
          <w:sz w:val="27"/>
          <w:szCs w:val="27"/>
        </w:rPr>
        <w:t xml:space="preserve"> 一、主要职能、职责</w:t>
      </w:r>
    </w:p>
    <w:p w:rsidR="00916557" w:rsidRPr="00916557" w:rsidRDefault="00916557" w:rsidP="00916557">
      <w:pPr>
        <w:snapToGrid w:val="0"/>
        <w:spacing w:line="570" w:lineRule="exact"/>
        <w:rPr>
          <w:rFonts w:ascii="仿宋_GB2312" w:eastAsia="仿宋_GB2312" w:hAnsi="仿宋_GB2312" w:cs="仿宋_GB2312"/>
          <w:kern w:val="0"/>
          <w:sz w:val="27"/>
          <w:szCs w:val="27"/>
        </w:rPr>
      </w:pPr>
      <w:r>
        <w:rPr>
          <w:rFonts w:ascii="仿宋_GB2312" w:eastAsia="仿宋_GB2312" w:hAnsi="仿宋_GB2312" w:cs="仿宋_GB2312" w:hint="eastAsia"/>
          <w:color w:val="0E00FE"/>
          <w:kern w:val="0"/>
          <w:sz w:val="27"/>
          <w:szCs w:val="27"/>
        </w:rPr>
        <w:t xml:space="preserve">    </w:t>
      </w:r>
      <w:r w:rsidRPr="00916557">
        <w:rPr>
          <w:rFonts w:ascii="仿宋_GB2312" w:eastAsia="仿宋_GB2312" w:hAnsi="仿宋_GB2312" w:cs="仿宋_GB2312" w:hint="eastAsia"/>
          <w:kern w:val="0"/>
          <w:sz w:val="27"/>
          <w:szCs w:val="27"/>
        </w:rPr>
        <w:t>（一）单位职能</w:t>
      </w:r>
    </w:p>
    <w:p w:rsidR="00916557" w:rsidRPr="00916557" w:rsidRDefault="00916557" w:rsidP="00916557">
      <w:pPr>
        <w:snapToGrid w:val="0"/>
        <w:spacing w:line="570" w:lineRule="exact"/>
        <w:ind w:firstLineChars="200" w:firstLine="540"/>
        <w:rPr>
          <w:rFonts w:ascii="仿宋_GB2312" w:eastAsia="仿宋_GB2312" w:hAnsi="仿宋_GB2312" w:cs="仿宋_GB2312"/>
          <w:kern w:val="0"/>
          <w:sz w:val="27"/>
          <w:szCs w:val="27"/>
        </w:rPr>
      </w:pPr>
      <w:r w:rsidRPr="00916557">
        <w:rPr>
          <w:rFonts w:ascii="仿宋_GB2312" w:eastAsia="仿宋_GB2312" w:hAnsi="仿宋_GB2312" w:cs="仿宋_GB2312" w:hint="eastAsia"/>
          <w:kern w:val="0"/>
          <w:sz w:val="27"/>
          <w:szCs w:val="27"/>
        </w:rPr>
        <w:t>赤峰市松山区财政局是赤峰市松山区人民政府主管财政的综合经济部门。</w:t>
      </w:r>
    </w:p>
    <w:p w:rsidR="00916557" w:rsidRPr="00916557" w:rsidRDefault="00916557" w:rsidP="00916557">
      <w:pPr>
        <w:snapToGrid w:val="0"/>
        <w:spacing w:line="570" w:lineRule="exact"/>
        <w:ind w:firstLineChars="200" w:firstLine="540"/>
        <w:rPr>
          <w:rFonts w:ascii="仿宋_GB2312" w:eastAsia="仿宋_GB2312" w:hAnsi="仿宋_GB2312" w:cs="仿宋_GB2312"/>
          <w:kern w:val="0"/>
          <w:sz w:val="27"/>
          <w:szCs w:val="27"/>
        </w:rPr>
      </w:pPr>
      <w:r w:rsidRPr="00916557">
        <w:rPr>
          <w:rFonts w:ascii="仿宋_GB2312" w:eastAsia="仿宋_GB2312" w:hAnsi="仿宋_GB2312" w:cs="仿宋_GB2312" w:hint="eastAsia"/>
          <w:kern w:val="0"/>
          <w:sz w:val="27"/>
          <w:szCs w:val="27"/>
        </w:rPr>
        <w:t>（二）单位主要职责</w:t>
      </w:r>
    </w:p>
    <w:p w:rsidR="00916557" w:rsidRPr="00916557" w:rsidRDefault="00916557" w:rsidP="00916557">
      <w:pPr>
        <w:snapToGrid w:val="0"/>
        <w:spacing w:line="560" w:lineRule="exact"/>
        <w:ind w:firstLineChars="225" w:firstLine="608"/>
        <w:rPr>
          <w:rFonts w:ascii="仿宋_GB2312" w:eastAsia="仿宋_GB2312" w:hAnsi="仿宋_GB2312" w:cs="仿宋_GB2312"/>
          <w:kern w:val="0"/>
          <w:sz w:val="27"/>
          <w:szCs w:val="27"/>
        </w:rPr>
      </w:pPr>
      <w:r w:rsidRPr="00916557">
        <w:rPr>
          <w:rFonts w:ascii="仿宋_GB2312" w:eastAsia="仿宋_GB2312" w:hAnsi="仿宋_GB2312" w:cs="仿宋_GB2312" w:hint="eastAsia"/>
          <w:kern w:val="0"/>
          <w:sz w:val="27"/>
          <w:szCs w:val="27"/>
        </w:rPr>
        <w:t>1.分析预测全区宏观经济形势，参与制定宏观经济政策，提出运用财税政策实施宏观调控和综合平衡社会财力的建议。拟订区政府与乡镇街道的分配政策和办法，完善鼓励公益事业发展的财税政策。推进全区财政管理体</w:t>
      </w:r>
      <w:r w:rsidRPr="00916557">
        <w:rPr>
          <w:rFonts w:ascii="仿宋_GB2312" w:eastAsia="仿宋_GB2312" w:hAnsi="仿宋_GB2312" w:cs="仿宋_GB2312" w:hint="eastAsia"/>
          <w:kern w:val="0"/>
          <w:sz w:val="27"/>
          <w:szCs w:val="27"/>
        </w:rPr>
        <w:lastRenderedPageBreak/>
        <w:t>制改革。</w:t>
      </w:r>
    </w:p>
    <w:p w:rsidR="00916557" w:rsidRPr="00916557" w:rsidRDefault="00916557" w:rsidP="00916557">
      <w:pPr>
        <w:spacing w:line="342" w:lineRule="auto"/>
        <w:ind w:firstLineChars="225" w:firstLine="608"/>
        <w:rPr>
          <w:rFonts w:ascii="仿宋_GB2312" w:eastAsia="仿宋_GB2312" w:hAnsi="仿宋_GB2312" w:cs="仿宋_GB2312"/>
          <w:kern w:val="0"/>
          <w:sz w:val="27"/>
          <w:szCs w:val="27"/>
        </w:rPr>
      </w:pPr>
      <w:r w:rsidRPr="00916557">
        <w:rPr>
          <w:rFonts w:ascii="仿宋_GB2312" w:eastAsia="仿宋_GB2312" w:hAnsi="仿宋_GB2312" w:cs="仿宋_GB2312" w:hint="eastAsia"/>
          <w:kern w:val="0"/>
          <w:sz w:val="27"/>
          <w:szCs w:val="27"/>
        </w:rPr>
        <w:t>2.起草全区财政、财务、会计管理的规章、制度，并监督执行。</w:t>
      </w:r>
    </w:p>
    <w:p w:rsidR="00916557" w:rsidRPr="00916557" w:rsidRDefault="00916557" w:rsidP="00916557">
      <w:pPr>
        <w:spacing w:line="362" w:lineRule="auto"/>
        <w:ind w:firstLineChars="225" w:firstLine="608"/>
        <w:rPr>
          <w:rFonts w:ascii="仿宋_GB2312" w:eastAsia="仿宋_GB2312" w:hAnsi="仿宋_GB2312" w:cs="仿宋_GB2312"/>
          <w:kern w:val="0"/>
          <w:sz w:val="27"/>
          <w:szCs w:val="27"/>
        </w:rPr>
      </w:pPr>
      <w:r w:rsidRPr="00916557">
        <w:rPr>
          <w:rFonts w:ascii="仿宋_GB2312" w:eastAsia="仿宋_GB2312" w:hAnsi="仿宋_GB2312" w:cs="仿宋_GB2312" w:hint="eastAsia"/>
          <w:kern w:val="0"/>
          <w:sz w:val="27"/>
          <w:szCs w:val="27"/>
        </w:rPr>
        <w:t>3.负责管理全区各项财政收支,编制年度全区预决算草案并组织执行。组织制定全区经费开支标准、定额。负责审核批复部门（单位）的年度预决算。受区政府委托，向区人民代表大会及其常委会报告财政预算执行和决算等情况。负责政府投资基金区财政出资的资产管理。负责全区预决算公开。办理区与乡镇街道财政年终结算事宜。</w:t>
      </w:r>
    </w:p>
    <w:p w:rsidR="00916557" w:rsidRPr="00916557" w:rsidRDefault="00916557" w:rsidP="00916557">
      <w:pPr>
        <w:spacing w:line="342" w:lineRule="auto"/>
        <w:ind w:firstLineChars="225" w:firstLine="608"/>
        <w:rPr>
          <w:rFonts w:ascii="仿宋_GB2312" w:eastAsia="仿宋_GB2312" w:hAnsi="仿宋_GB2312" w:cs="仿宋_GB2312"/>
          <w:kern w:val="0"/>
          <w:sz w:val="27"/>
          <w:szCs w:val="27"/>
        </w:rPr>
      </w:pPr>
      <w:r w:rsidRPr="00916557">
        <w:rPr>
          <w:rFonts w:ascii="仿宋_GB2312" w:eastAsia="仿宋_GB2312" w:hAnsi="仿宋_GB2312" w:cs="仿宋_GB2312" w:hint="eastAsia"/>
          <w:kern w:val="0"/>
          <w:sz w:val="27"/>
          <w:szCs w:val="27"/>
        </w:rPr>
        <w:t>4.贯彻落实自治区、市有关税收办法及税收调整方案。按规定权限负责落实申报地方税减免和税率调整工作。</w:t>
      </w:r>
    </w:p>
    <w:p w:rsidR="00916557" w:rsidRPr="00916557" w:rsidRDefault="00916557" w:rsidP="00916557">
      <w:pPr>
        <w:spacing w:line="342" w:lineRule="auto"/>
        <w:ind w:firstLineChars="225" w:firstLine="608"/>
        <w:rPr>
          <w:rFonts w:ascii="仿宋_GB2312" w:eastAsia="仿宋_GB2312" w:hAnsi="仿宋_GB2312" w:cs="仿宋_GB2312"/>
          <w:kern w:val="0"/>
          <w:sz w:val="27"/>
          <w:szCs w:val="27"/>
        </w:rPr>
      </w:pPr>
      <w:r w:rsidRPr="00916557">
        <w:rPr>
          <w:rFonts w:ascii="仿宋_GB2312" w:eastAsia="仿宋_GB2312" w:hAnsi="仿宋_GB2312" w:cs="仿宋_GB2312" w:hint="eastAsia"/>
          <w:kern w:val="0"/>
          <w:sz w:val="27"/>
          <w:szCs w:val="27"/>
        </w:rPr>
        <w:t>5.负责政府非税收入管理,审核并汇总编制全区政府性基金预决算草案。负责政府性基金管理，按规定管理行政事业性收费。管理财政票据,按规定管理彩票资金。</w:t>
      </w:r>
    </w:p>
    <w:p w:rsidR="00916557" w:rsidRPr="00916557" w:rsidRDefault="00916557" w:rsidP="00916557">
      <w:pPr>
        <w:spacing w:line="342" w:lineRule="auto"/>
        <w:ind w:firstLineChars="225" w:firstLine="608"/>
        <w:rPr>
          <w:rFonts w:ascii="仿宋_GB2312" w:eastAsia="仿宋_GB2312" w:hAnsi="仿宋_GB2312" w:cs="仿宋_GB2312"/>
          <w:kern w:val="0"/>
          <w:sz w:val="27"/>
          <w:szCs w:val="27"/>
        </w:rPr>
      </w:pPr>
      <w:r w:rsidRPr="00916557">
        <w:rPr>
          <w:rFonts w:ascii="仿宋_GB2312" w:eastAsia="仿宋_GB2312" w:hAnsi="仿宋_GB2312" w:cs="仿宋_GB2312" w:hint="eastAsia"/>
          <w:kern w:val="0"/>
          <w:sz w:val="27"/>
          <w:szCs w:val="27"/>
        </w:rPr>
        <w:t>6.贯彻落实国库管理制度、国库集中收付制度，指导和监督全区国库业务，开展国库现金管理工作,拟订政府财务报告编制办法并组织实施。</w:t>
      </w:r>
    </w:p>
    <w:p w:rsidR="00916557" w:rsidRPr="00916557" w:rsidRDefault="00916557" w:rsidP="00916557">
      <w:pPr>
        <w:spacing w:line="342" w:lineRule="auto"/>
        <w:ind w:firstLineChars="225" w:firstLine="608"/>
        <w:rPr>
          <w:rFonts w:ascii="仿宋_GB2312" w:eastAsia="仿宋_GB2312" w:hAnsi="仿宋_GB2312" w:cs="仿宋_GB2312"/>
          <w:kern w:val="0"/>
          <w:sz w:val="27"/>
          <w:szCs w:val="27"/>
        </w:rPr>
      </w:pPr>
      <w:r w:rsidRPr="00916557">
        <w:rPr>
          <w:rFonts w:ascii="仿宋_GB2312" w:eastAsia="仿宋_GB2312" w:hAnsi="仿宋_GB2312" w:cs="仿宋_GB2312" w:hint="eastAsia"/>
          <w:kern w:val="0"/>
          <w:sz w:val="27"/>
          <w:szCs w:val="27"/>
        </w:rPr>
        <w:t>7.贯彻执行政府国内债务管理的制度和政策,依法拟订全区政府性债务管理制度和办法。负责政府债务风险管控、限额管理。负责统一管理政府外债相关工作。</w:t>
      </w:r>
    </w:p>
    <w:p w:rsidR="00916557" w:rsidRPr="00916557" w:rsidRDefault="00916557" w:rsidP="00916557">
      <w:pPr>
        <w:spacing w:line="342" w:lineRule="auto"/>
        <w:ind w:firstLineChars="225" w:firstLine="608"/>
        <w:rPr>
          <w:rFonts w:ascii="仿宋_GB2312" w:eastAsia="仿宋_GB2312" w:hAnsi="仿宋_GB2312" w:cs="仿宋_GB2312"/>
          <w:kern w:val="0"/>
          <w:sz w:val="27"/>
          <w:szCs w:val="27"/>
        </w:rPr>
      </w:pPr>
      <w:r w:rsidRPr="00916557">
        <w:rPr>
          <w:rFonts w:ascii="仿宋_GB2312" w:eastAsia="仿宋_GB2312" w:hAnsi="仿宋_GB2312" w:cs="仿宋_GB2312" w:hint="eastAsia"/>
          <w:kern w:val="0"/>
          <w:sz w:val="27"/>
          <w:szCs w:val="27"/>
        </w:rPr>
        <w:t>8.牵头编制国有资产管理情况报告,根据授权集中统一履行区本级国有金融资本出资人职责。贯彻执行国有金融资本管理规章制度和财政与金融协调配合相关政策，负责政府和社会资本合作管理工作。拟定并组织实施行政</w:t>
      </w:r>
      <w:r w:rsidRPr="00916557">
        <w:rPr>
          <w:rFonts w:ascii="仿宋_GB2312" w:eastAsia="仿宋_GB2312" w:hAnsi="仿宋_GB2312" w:cs="仿宋_GB2312" w:hint="eastAsia"/>
          <w:kern w:val="0"/>
          <w:sz w:val="27"/>
          <w:szCs w:val="27"/>
        </w:rPr>
        <w:lastRenderedPageBreak/>
        <w:t>事业单位国有资产管理规章制度，管理全区行政事业单位国有资产。</w:t>
      </w:r>
    </w:p>
    <w:p w:rsidR="00916557" w:rsidRDefault="00916557" w:rsidP="00916557">
      <w:pPr>
        <w:spacing w:line="342" w:lineRule="auto"/>
        <w:ind w:firstLineChars="225" w:firstLine="608"/>
        <w:rPr>
          <w:rFonts w:ascii="仿宋_GB2312" w:eastAsia="仿宋_GB2312"/>
          <w:sz w:val="32"/>
          <w:szCs w:val="32"/>
        </w:rPr>
      </w:pPr>
      <w:r w:rsidRPr="00916557">
        <w:rPr>
          <w:rFonts w:ascii="仿宋_GB2312" w:eastAsia="仿宋_GB2312" w:hAnsi="仿宋_GB2312" w:cs="仿宋_GB2312" w:hint="eastAsia"/>
          <w:kern w:val="0"/>
          <w:sz w:val="27"/>
          <w:szCs w:val="27"/>
        </w:rPr>
        <w:t>9.负责审核汇总编制全区国有资本经营预决算草案。组织实施国有资本经营预算制度和办法。监缴区本级企业国有资本收益。负责组织实施企业财务制度。</w:t>
      </w:r>
    </w:p>
    <w:p w:rsidR="00916557" w:rsidRPr="00916557" w:rsidRDefault="00916557" w:rsidP="00916557">
      <w:pPr>
        <w:spacing w:line="342" w:lineRule="auto"/>
        <w:ind w:firstLineChars="225" w:firstLine="608"/>
        <w:rPr>
          <w:rFonts w:ascii="仿宋_GB2312" w:eastAsia="仿宋_GB2312" w:hAnsi="仿宋_GB2312" w:cs="仿宋_GB2312"/>
          <w:kern w:val="0"/>
          <w:sz w:val="27"/>
          <w:szCs w:val="27"/>
        </w:rPr>
      </w:pPr>
      <w:r w:rsidRPr="00916557">
        <w:rPr>
          <w:rFonts w:ascii="仿宋_GB2312" w:eastAsia="仿宋_GB2312" w:hAnsi="仿宋_GB2312" w:cs="仿宋_GB2312" w:hint="eastAsia"/>
          <w:kern w:val="0"/>
          <w:sz w:val="27"/>
          <w:szCs w:val="27"/>
        </w:rPr>
        <w:t>10.负责审核并汇总编制全区社会保险基金预决算草案，部门拟订有关资金（基金）财务管理制度，承担社会保险基金财政监管工作。</w:t>
      </w:r>
    </w:p>
    <w:p w:rsidR="00916557" w:rsidRPr="00916557" w:rsidRDefault="00916557" w:rsidP="00916557">
      <w:pPr>
        <w:spacing w:line="342" w:lineRule="auto"/>
        <w:ind w:firstLineChars="225" w:firstLine="608"/>
        <w:rPr>
          <w:rFonts w:ascii="仿宋_GB2312" w:eastAsia="仿宋_GB2312" w:hAnsi="仿宋_GB2312" w:cs="仿宋_GB2312"/>
          <w:kern w:val="0"/>
          <w:sz w:val="27"/>
          <w:szCs w:val="27"/>
        </w:rPr>
      </w:pPr>
      <w:r w:rsidRPr="00916557">
        <w:rPr>
          <w:rFonts w:ascii="仿宋_GB2312" w:eastAsia="仿宋_GB2312" w:hAnsi="仿宋_GB2312" w:cs="仿宋_GB2312" w:hint="eastAsia"/>
          <w:kern w:val="0"/>
          <w:sz w:val="27"/>
          <w:szCs w:val="27"/>
        </w:rPr>
        <w:t>11.负责办理、监督全区财政的经济发展支出以及政府性投资项目的财政拨款，参与拟订全区基本建设投资的有关政策，制定基本建设财务制度。</w:t>
      </w:r>
    </w:p>
    <w:p w:rsidR="00916557" w:rsidRPr="00916557" w:rsidRDefault="00916557" w:rsidP="00916557">
      <w:pPr>
        <w:spacing w:line="342" w:lineRule="auto"/>
        <w:ind w:firstLineChars="225" w:firstLine="720"/>
        <w:rPr>
          <w:rFonts w:ascii="仿宋_GB2312" w:eastAsia="仿宋_GB2312" w:hAnsi="仿宋_GB2312" w:cs="仿宋_GB2312"/>
          <w:kern w:val="0"/>
          <w:sz w:val="27"/>
          <w:szCs w:val="27"/>
        </w:rPr>
      </w:pPr>
      <w:r>
        <w:rPr>
          <w:rFonts w:ascii="仿宋_GB2312" w:eastAsia="仿宋_GB2312" w:hAnsi="仿宋" w:cs="仿宋" w:hint="eastAsia"/>
          <w:sz w:val="32"/>
          <w:szCs w:val="32"/>
        </w:rPr>
        <w:t>会同有关</w:t>
      </w:r>
    </w:p>
    <w:p w:rsidR="00916557" w:rsidRPr="00916557" w:rsidRDefault="00916557" w:rsidP="00916557">
      <w:pPr>
        <w:spacing w:line="342" w:lineRule="auto"/>
        <w:ind w:firstLineChars="225" w:firstLine="608"/>
        <w:rPr>
          <w:rFonts w:ascii="仿宋_GB2312" w:eastAsia="仿宋_GB2312" w:hAnsi="仿宋_GB2312" w:cs="仿宋_GB2312"/>
          <w:kern w:val="0"/>
          <w:sz w:val="27"/>
          <w:szCs w:val="27"/>
        </w:rPr>
      </w:pPr>
      <w:r w:rsidRPr="00916557">
        <w:rPr>
          <w:rFonts w:ascii="仿宋_GB2312" w:eastAsia="仿宋_GB2312" w:hAnsi="仿宋_GB2312" w:cs="仿宋_GB2312" w:hint="eastAsia"/>
          <w:kern w:val="0"/>
          <w:sz w:val="27"/>
          <w:szCs w:val="27"/>
        </w:rPr>
        <w:t>12.负责管理全区会计工作，监督和规范会计行为，实施国家统一的会计制度，代理记账许可审批、备案工作。</w:t>
      </w:r>
    </w:p>
    <w:p w:rsidR="00916557" w:rsidRPr="00916557" w:rsidRDefault="00916557" w:rsidP="00916557">
      <w:pPr>
        <w:spacing w:line="342" w:lineRule="auto"/>
        <w:ind w:firstLineChars="225" w:firstLine="608"/>
        <w:rPr>
          <w:rFonts w:ascii="仿宋_GB2312" w:eastAsia="仿宋_GB2312" w:hAnsi="仿宋_GB2312" w:cs="仿宋_GB2312"/>
          <w:kern w:val="0"/>
          <w:sz w:val="27"/>
          <w:szCs w:val="27"/>
        </w:rPr>
      </w:pPr>
      <w:r w:rsidRPr="00916557">
        <w:rPr>
          <w:rFonts w:ascii="仿宋_GB2312" w:eastAsia="仿宋_GB2312" w:hAnsi="仿宋_GB2312" w:cs="仿宋_GB2312" w:hint="eastAsia"/>
          <w:kern w:val="0"/>
          <w:sz w:val="27"/>
          <w:szCs w:val="27"/>
        </w:rPr>
        <w:t>13.负责监督检查财税法规、政策执行情况，反映财政收支管理中的重大问题。负责组织实施预算绩效管理相关工作。督导和规范内部控制，提出加强财政管理的政策和建议</w:t>
      </w:r>
    </w:p>
    <w:p w:rsidR="00916557" w:rsidRPr="00916557" w:rsidRDefault="00916557" w:rsidP="00916557">
      <w:pPr>
        <w:spacing w:line="342" w:lineRule="auto"/>
        <w:ind w:firstLineChars="225" w:firstLine="608"/>
        <w:rPr>
          <w:rFonts w:ascii="仿宋_GB2312" w:eastAsia="仿宋_GB2312" w:hAnsi="仿宋_GB2312" w:cs="仿宋_GB2312"/>
          <w:kern w:val="0"/>
          <w:sz w:val="27"/>
          <w:szCs w:val="27"/>
        </w:rPr>
      </w:pPr>
      <w:r w:rsidRPr="00916557">
        <w:rPr>
          <w:rFonts w:ascii="仿宋_GB2312" w:eastAsia="仿宋_GB2312" w:hAnsi="仿宋_GB2312" w:cs="仿宋_GB2312" w:hint="eastAsia"/>
          <w:kern w:val="0"/>
          <w:sz w:val="27"/>
          <w:szCs w:val="27"/>
        </w:rPr>
        <w:t>14.负责组织落实政府采购制度和政策措施，监督管理政府采购活动。组织制定政府向社会力量购买服务的制度、办法并监督实施。</w:t>
      </w:r>
    </w:p>
    <w:p w:rsidR="00916557" w:rsidRPr="00916557" w:rsidRDefault="00916557" w:rsidP="00916557">
      <w:pPr>
        <w:spacing w:line="342" w:lineRule="auto"/>
        <w:ind w:firstLineChars="225" w:firstLine="608"/>
        <w:rPr>
          <w:rFonts w:ascii="仿宋_GB2312" w:eastAsia="仿宋_GB2312" w:hAnsi="仿宋_GB2312" w:cs="仿宋_GB2312"/>
          <w:kern w:val="0"/>
          <w:sz w:val="27"/>
          <w:szCs w:val="27"/>
        </w:rPr>
      </w:pPr>
      <w:r w:rsidRPr="00916557">
        <w:rPr>
          <w:rFonts w:ascii="仿宋_GB2312" w:eastAsia="仿宋_GB2312" w:hAnsi="仿宋_GB2312" w:cs="仿宋_GB2312" w:hint="eastAsia"/>
          <w:kern w:val="0"/>
          <w:sz w:val="27"/>
          <w:szCs w:val="27"/>
        </w:rPr>
        <w:lastRenderedPageBreak/>
        <w:t>15.完成区委、区政府交办的其他任务。</w:t>
      </w:r>
    </w:p>
    <w:p w:rsidR="00BD549D" w:rsidRDefault="000B2494">
      <w:pPr>
        <w:widowControl/>
        <w:spacing w:before="240" w:after="240"/>
        <w:jc w:val="left"/>
        <w:rPr>
          <w:rFonts w:eastAsia="Times New Roman"/>
          <w:kern w:val="0"/>
          <w:sz w:val="24"/>
        </w:rPr>
      </w:pPr>
      <w:r>
        <w:rPr>
          <w:rFonts w:ascii="Calibri" w:eastAsia="Calibri" w:hAnsi="Calibri" w:cs="Calibri"/>
          <w:b/>
          <w:bCs/>
          <w:kern w:val="0"/>
          <w:sz w:val="27"/>
          <w:szCs w:val="27"/>
        </w:rPr>
        <w:t>  </w:t>
      </w:r>
      <w:r>
        <w:rPr>
          <w:rFonts w:ascii="SimHei" w:eastAsia="SimHei" w:hAnsi="SimHei" w:cs="SimHei"/>
          <w:b/>
          <w:bCs/>
          <w:kern w:val="0"/>
          <w:sz w:val="27"/>
          <w:szCs w:val="27"/>
        </w:rPr>
        <w:t xml:space="preserve"> 二、部门（单位）机构设置及决算单位构成情况</w:t>
      </w:r>
    </w:p>
    <w:p w:rsidR="00916557" w:rsidRPr="00916557" w:rsidRDefault="000B2494" w:rsidP="00916557">
      <w:pPr>
        <w:pStyle w:val="a9"/>
        <w:widowControl/>
        <w:numPr>
          <w:ilvl w:val="0"/>
          <w:numId w:val="1"/>
        </w:numPr>
        <w:spacing w:before="240" w:after="240"/>
        <w:ind w:firstLineChars="0"/>
        <w:rPr>
          <w:rFonts w:ascii="仿宋_GB2312" w:eastAsia="仿宋_GB2312" w:hAnsi="仿宋_GB2312" w:cs="仿宋_GB2312"/>
          <w:kern w:val="0"/>
          <w:sz w:val="27"/>
          <w:szCs w:val="27"/>
        </w:rPr>
      </w:pPr>
      <w:r w:rsidRPr="00916557">
        <w:rPr>
          <w:rFonts w:ascii="仿宋_GB2312" w:eastAsia="仿宋_GB2312" w:hAnsi="仿宋_GB2312" w:cs="仿宋_GB2312"/>
          <w:kern w:val="0"/>
          <w:sz w:val="27"/>
          <w:szCs w:val="27"/>
        </w:rPr>
        <w:t>根据单位职责分工，单位内设机构包括</w:t>
      </w:r>
      <w:r w:rsidR="00916557" w:rsidRPr="00916557">
        <w:rPr>
          <w:rFonts w:ascii="仿宋_GB2312" w:eastAsia="仿宋_GB2312" w:hAnsi="仿宋_GB2312" w:cs="仿宋_GB2312" w:hint="eastAsia"/>
          <w:kern w:val="0"/>
          <w:sz w:val="27"/>
          <w:szCs w:val="27"/>
        </w:rPr>
        <w:t>党政办公室、采购股、会计股、社保股、预算股、政府债务股、教科文股、国库股、国资管理股、农牧股、经济贸易股、金融发展与监管股、经建股、投资评审中心</w:t>
      </w:r>
      <w:r w:rsidR="00916557" w:rsidRPr="00916557">
        <w:rPr>
          <w:rFonts w:ascii="仿宋_GB2312" w:eastAsia="仿宋_GB2312" w:hAnsi="仿宋_GB2312" w:cs="仿宋_GB2312"/>
          <w:kern w:val="0"/>
          <w:sz w:val="27"/>
          <w:szCs w:val="27"/>
        </w:rPr>
        <w:t>。本单位</w:t>
      </w:r>
      <w:r w:rsidR="00916557" w:rsidRPr="00916557">
        <w:rPr>
          <w:rFonts w:ascii="仿宋_GB2312" w:eastAsia="仿宋_GB2312" w:hAnsi="仿宋_GB2312" w:cs="仿宋_GB2312" w:hint="eastAsia"/>
          <w:kern w:val="0"/>
          <w:sz w:val="27"/>
          <w:szCs w:val="27"/>
        </w:rPr>
        <w:t>无下属单位。</w:t>
      </w:r>
    </w:p>
    <w:p w:rsidR="00BD549D" w:rsidRPr="00916557" w:rsidRDefault="00916557" w:rsidP="00916557">
      <w:pPr>
        <w:widowControl/>
        <w:spacing w:before="240" w:after="240"/>
        <w:rPr>
          <w:rFonts w:eastAsia="Times New Roman"/>
          <w:kern w:val="0"/>
          <w:sz w:val="24"/>
        </w:rPr>
      </w:pPr>
      <w:r>
        <w:rPr>
          <w:rFonts w:ascii="times_new_roman" w:eastAsiaTheme="minorEastAsia" w:hAnsi="times_new_roman" w:cs="times_new_roman" w:hint="eastAsia"/>
          <w:kern w:val="0"/>
          <w:sz w:val="27"/>
          <w:szCs w:val="27"/>
        </w:rPr>
        <w:t xml:space="preserve">   </w:t>
      </w:r>
      <w:r w:rsidR="000B2494" w:rsidRPr="00916557">
        <w:rPr>
          <w:rFonts w:ascii="times_new_roman" w:eastAsia="times_new_roman" w:hAnsi="times_new_roman" w:cs="times_new_roman"/>
          <w:kern w:val="0"/>
          <w:sz w:val="27"/>
          <w:szCs w:val="27"/>
        </w:rPr>
        <w:t>2</w:t>
      </w:r>
      <w:r w:rsidR="000B2494" w:rsidRPr="00916557">
        <w:rPr>
          <w:rFonts w:ascii="仿宋_GB2312" w:eastAsia="仿宋_GB2312" w:hAnsi="仿宋_GB2312" w:cs="仿宋_GB2312"/>
          <w:kern w:val="0"/>
          <w:sz w:val="27"/>
          <w:szCs w:val="27"/>
        </w:rPr>
        <w:t>.从决算单位构成看，纳入本单位决算编制范围的预算单位共计</w:t>
      </w:r>
      <w:r>
        <w:rPr>
          <w:rFonts w:ascii="仿宋_GB2312" w:eastAsia="仿宋_GB2312" w:hAnsi="仿宋_GB2312" w:cs="仿宋_GB2312" w:hint="eastAsia"/>
          <w:kern w:val="0"/>
          <w:sz w:val="27"/>
          <w:szCs w:val="27"/>
          <w:u w:val="single"/>
        </w:rPr>
        <w:t>1</w:t>
      </w:r>
      <w:r>
        <w:rPr>
          <w:rFonts w:ascii="仿宋_GB2312" w:eastAsia="仿宋_GB2312" w:hAnsi="仿宋_GB2312" w:cs="仿宋_GB2312"/>
          <w:kern w:val="0"/>
          <w:sz w:val="27"/>
          <w:szCs w:val="27"/>
        </w:rPr>
        <w:t>家，具体包括</w:t>
      </w:r>
      <w:r w:rsidR="008B3C36">
        <w:rPr>
          <w:rFonts w:ascii="仿宋_GB2312" w:eastAsia="仿宋_GB2312" w:hAnsi="仿宋_GB2312" w:cs="仿宋_GB2312" w:hint="eastAsia"/>
          <w:kern w:val="0"/>
          <w:sz w:val="27"/>
          <w:szCs w:val="27"/>
        </w:rPr>
        <w:t>赤峰市松山区财政局</w:t>
      </w:r>
      <w:r w:rsidR="000B2494" w:rsidRPr="00916557">
        <w:rPr>
          <w:rFonts w:ascii="仿宋_GB2312" w:eastAsia="仿宋_GB2312" w:hAnsi="仿宋_GB2312" w:cs="仿宋_GB2312"/>
          <w:kern w:val="0"/>
          <w:sz w:val="27"/>
          <w:szCs w:val="27"/>
        </w:rPr>
        <w:t>。详细情况见表：</w:t>
      </w:r>
    </w:p>
    <w:tbl>
      <w:tblPr>
        <w:tblW w:w="11880" w:type="dxa"/>
        <w:jc w:val="center"/>
        <w:tblCellSpacing w:w="15" w:type="dxa"/>
        <w:tblInd w:w="3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1385"/>
        <w:gridCol w:w="6907"/>
        <w:gridCol w:w="3588"/>
      </w:tblGrid>
      <w:tr w:rsidR="00BD549D">
        <w:trPr>
          <w:trHeight w:val="460"/>
          <w:tblHeader/>
          <w:tblCellSpacing w:w="15" w:type="dxa"/>
          <w:jc w:val="center"/>
        </w:trPr>
        <w:tc>
          <w:tcPr>
            <w:tcW w:w="1353"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BD549D" w:rsidRDefault="000B2494">
            <w:pPr>
              <w:widowControl/>
              <w:jc w:val="center"/>
              <w:rPr>
                <w:rFonts w:eastAsia="Times New Roman"/>
                <w:color w:val="000000"/>
                <w:kern w:val="0"/>
                <w:sz w:val="24"/>
              </w:rPr>
            </w:pPr>
            <w:r>
              <w:rPr>
                <w:rFonts w:ascii="仿宋_GB2312" w:eastAsia="仿宋_GB2312" w:hAnsi="仿宋_GB2312" w:cs="仿宋_GB2312"/>
                <w:color w:val="000000"/>
                <w:kern w:val="0"/>
                <w:sz w:val="24"/>
              </w:rPr>
              <w:t>序号</w:t>
            </w:r>
          </w:p>
        </w:tc>
        <w:tc>
          <w:tcPr>
            <w:tcW w:w="6948"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BD549D" w:rsidRDefault="000B2494">
            <w:pPr>
              <w:widowControl/>
              <w:jc w:val="center"/>
              <w:rPr>
                <w:rFonts w:eastAsia="Times New Roman"/>
                <w:color w:val="000000"/>
                <w:kern w:val="0"/>
                <w:sz w:val="24"/>
              </w:rPr>
            </w:pPr>
            <w:r>
              <w:rPr>
                <w:rFonts w:ascii="仿宋_GB2312" w:eastAsia="仿宋_GB2312" w:hAnsi="仿宋_GB2312" w:cs="仿宋_GB2312"/>
                <w:color w:val="000000"/>
                <w:kern w:val="0"/>
                <w:sz w:val="24"/>
              </w:rPr>
              <w:t>单位名称</w:t>
            </w:r>
          </w:p>
        </w:tc>
        <w:tc>
          <w:tcPr>
            <w:tcW w:w="3579"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BD549D" w:rsidRDefault="000B2494">
            <w:pPr>
              <w:widowControl/>
              <w:jc w:val="center"/>
              <w:rPr>
                <w:rFonts w:eastAsia="Times New Roman"/>
                <w:color w:val="000000"/>
                <w:kern w:val="0"/>
                <w:sz w:val="24"/>
              </w:rPr>
            </w:pPr>
            <w:r>
              <w:rPr>
                <w:rFonts w:ascii="仿宋_GB2312" w:eastAsia="仿宋_GB2312" w:hAnsi="仿宋_GB2312" w:cs="仿宋_GB2312"/>
                <w:color w:val="000000"/>
                <w:kern w:val="0"/>
                <w:sz w:val="24"/>
              </w:rPr>
              <w:t>单位性质</w:t>
            </w:r>
          </w:p>
        </w:tc>
      </w:tr>
      <w:tr w:rsidR="00BD549D">
        <w:trPr>
          <w:trHeight w:val="368"/>
          <w:tblCellSpacing w:w="15" w:type="dxa"/>
          <w:jc w:val="center"/>
        </w:trPr>
        <w:tc>
          <w:tcPr>
            <w:tcW w:w="1353"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BD549D" w:rsidRDefault="000B2494">
            <w:pPr>
              <w:widowControl/>
              <w:jc w:val="center"/>
              <w:rPr>
                <w:rFonts w:eastAsia="Times New Roman"/>
                <w:color w:val="000000"/>
                <w:kern w:val="0"/>
                <w:sz w:val="24"/>
              </w:rPr>
            </w:pPr>
            <w:r>
              <w:rPr>
                <w:rFonts w:ascii="仿宋_GB2312" w:eastAsia="仿宋_GB2312" w:hAnsi="仿宋_GB2312" w:cs="仿宋_GB2312"/>
                <w:color w:val="000000"/>
                <w:kern w:val="0"/>
                <w:sz w:val="24"/>
              </w:rPr>
              <w:t>1</w:t>
            </w:r>
          </w:p>
        </w:tc>
        <w:tc>
          <w:tcPr>
            <w:tcW w:w="6948"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BD549D" w:rsidRDefault="008B3C36">
            <w:pPr>
              <w:widowControl/>
              <w:jc w:val="left"/>
              <w:rPr>
                <w:rFonts w:eastAsia="Times New Roman"/>
                <w:color w:val="000000"/>
                <w:kern w:val="0"/>
                <w:sz w:val="24"/>
              </w:rPr>
            </w:pPr>
            <w:r>
              <w:rPr>
                <w:rFonts w:ascii="仿宋_GB2312" w:eastAsia="仿宋_GB2312" w:hAnsi="仿宋_GB2312" w:cs="仿宋_GB2312" w:hint="eastAsia"/>
                <w:kern w:val="0"/>
                <w:sz w:val="27"/>
                <w:szCs w:val="27"/>
              </w:rPr>
              <w:t>赤峰市松山区财政局</w:t>
            </w:r>
          </w:p>
        </w:tc>
        <w:tc>
          <w:tcPr>
            <w:tcW w:w="3579"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BD549D" w:rsidRDefault="000B2494">
            <w:pPr>
              <w:widowControl/>
              <w:jc w:val="left"/>
              <w:rPr>
                <w:rFonts w:eastAsia="Times New Roman"/>
                <w:color w:val="000000"/>
                <w:kern w:val="0"/>
                <w:sz w:val="24"/>
              </w:rPr>
            </w:pPr>
            <w:r>
              <w:rPr>
                <w:rFonts w:ascii="仿宋_GB2312" w:eastAsia="仿宋_GB2312" w:hAnsi="仿宋_GB2312" w:cs="仿宋_GB2312"/>
                <w:color w:val="000000"/>
                <w:kern w:val="0"/>
                <w:sz w:val="24"/>
              </w:rPr>
              <w:t>行政单位</w:t>
            </w:r>
          </w:p>
        </w:tc>
      </w:tr>
      <w:tr w:rsidR="00BD549D">
        <w:trPr>
          <w:trHeight w:val="368"/>
          <w:tblCellSpacing w:w="15" w:type="dxa"/>
          <w:jc w:val="center"/>
        </w:trPr>
        <w:tc>
          <w:tcPr>
            <w:tcW w:w="1353"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BD549D" w:rsidRDefault="000B2494">
            <w:pPr>
              <w:widowControl/>
              <w:jc w:val="center"/>
              <w:rPr>
                <w:rFonts w:eastAsia="Times New Roman"/>
                <w:color w:val="000000"/>
                <w:kern w:val="0"/>
                <w:sz w:val="24"/>
              </w:rPr>
            </w:pPr>
            <w:r>
              <w:rPr>
                <w:rFonts w:ascii="仿宋_GB2312" w:eastAsia="仿宋_GB2312" w:hAnsi="仿宋_GB2312" w:cs="仿宋_GB2312"/>
                <w:color w:val="000000"/>
                <w:kern w:val="0"/>
                <w:sz w:val="24"/>
              </w:rPr>
              <w:t>2</w:t>
            </w:r>
          </w:p>
        </w:tc>
        <w:tc>
          <w:tcPr>
            <w:tcW w:w="6948"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BD549D" w:rsidRDefault="00BD549D">
            <w:pPr>
              <w:widowControl/>
              <w:jc w:val="left"/>
              <w:rPr>
                <w:rFonts w:eastAsia="Times New Roman"/>
                <w:color w:val="000000"/>
                <w:kern w:val="0"/>
                <w:sz w:val="24"/>
              </w:rPr>
            </w:pPr>
          </w:p>
        </w:tc>
        <w:tc>
          <w:tcPr>
            <w:tcW w:w="3579"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BD549D" w:rsidRDefault="00BD549D">
            <w:pPr>
              <w:widowControl/>
              <w:jc w:val="left"/>
              <w:rPr>
                <w:rFonts w:eastAsia="Times New Roman"/>
                <w:color w:val="000000"/>
                <w:kern w:val="0"/>
                <w:sz w:val="24"/>
              </w:rPr>
            </w:pPr>
          </w:p>
        </w:tc>
      </w:tr>
      <w:tr w:rsidR="00BD549D">
        <w:trPr>
          <w:trHeight w:val="368"/>
          <w:tblCellSpacing w:w="15" w:type="dxa"/>
          <w:jc w:val="center"/>
        </w:trPr>
        <w:tc>
          <w:tcPr>
            <w:tcW w:w="1353"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BD549D" w:rsidRDefault="000B2494">
            <w:pPr>
              <w:widowControl/>
              <w:jc w:val="center"/>
              <w:rPr>
                <w:rFonts w:eastAsia="Times New Roman"/>
                <w:color w:val="000000"/>
                <w:kern w:val="0"/>
                <w:sz w:val="24"/>
              </w:rPr>
            </w:pPr>
            <w:r>
              <w:rPr>
                <w:rFonts w:ascii="仿宋_GB2312" w:eastAsia="仿宋_GB2312" w:hAnsi="仿宋_GB2312" w:cs="仿宋_GB2312"/>
                <w:color w:val="000000"/>
                <w:kern w:val="0"/>
                <w:sz w:val="24"/>
              </w:rPr>
              <w:t>3</w:t>
            </w:r>
          </w:p>
        </w:tc>
        <w:tc>
          <w:tcPr>
            <w:tcW w:w="6948"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BD549D" w:rsidRDefault="00BD549D">
            <w:pPr>
              <w:widowControl/>
              <w:jc w:val="left"/>
              <w:rPr>
                <w:rFonts w:eastAsia="Times New Roman"/>
                <w:color w:val="000000"/>
                <w:kern w:val="0"/>
                <w:sz w:val="24"/>
              </w:rPr>
            </w:pPr>
          </w:p>
        </w:tc>
        <w:tc>
          <w:tcPr>
            <w:tcW w:w="3579"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BD549D" w:rsidRDefault="00BD549D">
            <w:pPr>
              <w:widowControl/>
              <w:jc w:val="left"/>
              <w:rPr>
                <w:rFonts w:eastAsia="Times New Roman"/>
                <w:color w:val="000000"/>
                <w:kern w:val="0"/>
                <w:sz w:val="24"/>
              </w:rPr>
            </w:pPr>
          </w:p>
        </w:tc>
      </w:tr>
      <w:tr w:rsidR="00BD549D">
        <w:trPr>
          <w:trHeight w:val="369"/>
          <w:tblCellSpacing w:w="15" w:type="dxa"/>
          <w:jc w:val="center"/>
        </w:trPr>
        <w:tc>
          <w:tcPr>
            <w:tcW w:w="1353"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BD549D" w:rsidRDefault="000B2494">
            <w:pPr>
              <w:widowControl/>
              <w:jc w:val="center"/>
              <w:rPr>
                <w:rFonts w:eastAsia="Times New Roman"/>
                <w:color w:val="000000"/>
                <w:kern w:val="0"/>
                <w:sz w:val="24"/>
              </w:rPr>
            </w:pPr>
            <w:r>
              <w:rPr>
                <w:rFonts w:ascii="仿宋_GB2312" w:eastAsia="仿宋_GB2312" w:hAnsi="仿宋_GB2312" w:cs="仿宋_GB2312"/>
                <w:color w:val="000000"/>
                <w:kern w:val="0"/>
                <w:sz w:val="24"/>
              </w:rPr>
              <w:lastRenderedPageBreak/>
              <w:t>4</w:t>
            </w:r>
          </w:p>
        </w:tc>
        <w:tc>
          <w:tcPr>
            <w:tcW w:w="6948"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BD549D" w:rsidRDefault="00BD549D">
            <w:pPr>
              <w:widowControl/>
              <w:jc w:val="left"/>
              <w:rPr>
                <w:rFonts w:eastAsia="Times New Roman"/>
                <w:color w:val="000000"/>
                <w:kern w:val="0"/>
                <w:sz w:val="24"/>
              </w:rPr>
            </w:pPr>
          </w:p>
        </w:tc>
        <w:tc>
          <w:tcPr>
            <w:tcW w:w="3579"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BD549D" w:rsidRDefault="00BD549D">
            <w:pPr>
              <w:widowControl/>
              <w:jc w:val="left"/>
              <w:rPr>
                <w:rFonts w:eastAsia="Times New Roman"/>
                <w:color w:val="000000"/>
                <w:kern w:val="0"/>
                <w:sz w:val="24"/>
              </w:rPr>
            </w:pPr>
          </w:p>
        </w:tc>
      </w:tr>
    </w:tbl>
    <w:p w:rsidR="00BD549D" w:rsidRDefault="000B2494">
      <w:pPr>
        <w:widowControl/>
        <w:spacing w:before="240" w:after="240"/>
        <w:jc w:val="left"/>
        <w:rPr>
          <w:rFonts w:eastAsia="Times New Roman"/>
          <w:kern w:val="0"/>
          <w:sz w:val="24"/>
        </w:rPr>
      </w:pPr>
      <w:r>
        <w:rPr>
          <w:rFonts w:ascii="仿宋_GB2312" w:eastAsia="仿宋_GB2312" w:hAnsi="仿宋_GB2312" w:cs="仿宋_GB2312"/>
          <w:color w:val="0E00FE"/>
          <w:kern w:val="0"/>
          <w:sz w:val="27"/>
          <w:szCs w:val="27"/>
        </w:rPr>
        <w:t>   </w:t>
      </w:r>
      <w:r>
        <w:rPr>
          <w:rFonts w:ascii="Calibri" w:eastAsia="Calibri" w:hAnsi="Calibri" w:cs="Calibri"/>
          <w:b/>
          <w:bCs/>
          <w:kern w:val="0"/>
          <w:sz w:val="27"/>
          <w:szCs w:val="27"/>
        </w:rPr>
        <w:t>  </w:t>
      </w:r>
      <w:r>
        <w:rPr>
          <w:rFonts w:ascii="SimHei" w:eastAsia="SimHei" w:hAnsi="SimHei" w:cs="SimHei"/>
          <w:b/>
          <w:bCs/>
          <w:kern w:val="0"/>
          <w:sz w:val="27"/>
          <w:szCs w:val="27"/>
        </w:rPr>
        <w:t xml:space="preserve"> 三、2024年度部门（单位）主要工作完成情况</w:t>
      </w:r>
    </w:p>
    <w:p w:rsidR="008B3C36" w:rsidRPr="00101C66" w:rsidRDefault="000B2494" w:rsidP="008B3C36">
      <w:pPr>
        <w:snapToGrid w:val="0"/>
        <w:spacing w:line="520" w:lineRule="exact"/>
        <w:ind w:firstLineChars="200" w:firstLine="540"/>
        <w:rPr>
          <w:rFonts w:ascii="仿宋_GB2312" w:eastAsia="仿宋_GB2312" w:hAnsi="仿宋_GB2312" w:cs="仿宋_GB2312"/>
          <w:kern w:val="0"/>
          <w:sz w:val="27"/>
          <w:szCs w:val="27"/>
        </w:rPr>
      </w:pPr>
      <w:r>
        <w:rPr>
          <w:rFonts w:ascii="仿宋_GB2312" w:eastAsia="仿宋_GB2312" w:hAnsi="仿宋_GB2312" w:cs="仿宋_GB2312"/>
          <w:kern w:val="0"/>
          <w:sz w:val="27"/>
          <w:szCs w:val="27"/>
        </w:rPr>
        <w:t> </w:t>
      </w:r>
      <w:r w:rsidR="008B3C36" w:rsidRPr="00101C66">
        <w:rPr>
          <w:rFonts w:ascii="仿宋_GB2312" w:eastAsia="仿宋_GB2312" w:hAnsi="仿宋_GB2312" w:cs="仿宋_GB2312" w:hint="eastAsia"/>
          <w:kern w:val="0"/>
          <w:sz w:val="27"/>
          <w:szCs w:val="27"/>
        </w:rPr>
        <w:t>年初以来，财政局紧紧围绕年初既定目标，落实收入责任，优化支出结构，大力保障和改善民生，着力深化财政改革，创新财政管理体制，全区预算执行情况总体平稳。推进稳增长、调结构、促改革、惠民生、防风险各项工作，财政运行平稳，财政职能发挥稳健，财政实力与保障能力不断增强。</w:t>
      </w:r>
    </w:p>
    <w:p w:rsidR="00BD549D" w:rsidRDefault="000B2494" w:rsidP="008B3C36">
      <w:pPr>
        <w:widowControl/>
        <w:spacing w:before="240" w:after="240"/>
        <w:jc w:val="left"/>
        <w:rPr>
          <w:rFonts w:eastAsia="Times New Roman"/>
          <w:kern w:val="0"/>
          <w:sz w:val="36"/>
          <w:szCs w:val="36"/>
        </w:rPr>
      </w:pPr>
      <w:r>
        <w:rPr>
          <w:rFonts w:ascii="fang_zheng_xiao_biao_song_ti" w:eastAsia="fang_zheng_xiao_biao_song_ti" w:hAnsi="fang_zheng_xiao_biao_song_ti" w:cs="fang_zheng_xiao_biao_song_ti"/>
          <w:kern w:val="0"/>
          <w:sz w:val="36"/>
          <w:szCs w:val="36"/>
        </w:rPr>
        <w:t>第二部分 部门（单位）决算情况说明</w:t>
      </w:r>
    </w:p>
    <w:p w:rsidR="00BD549D" w:rsidRPr="008B3C36" w:rsidRDefault="000B2494">
      <w:pPr>
        <w:widowControl/>
        <w:spacing w:before="240" w:after="240"/>
        <w:jc w:val="left"/>
        <w:rPr>
          <w:rFonts w:eastAsiaTheme="minorEastAsia"/>
          <w:kern w:val="0"/>
          <w:sz w:val="24"/>
        </w:rPr>
      </w:pPr>
      <w:r>
        <w:rPr>
          <w:rFonts w:ascii="Calibri" w:eastAsia="Calibri" w:hAnsi="Calibri" w:cs="Calibri"/>
          <w:b/>
          <w:bCs/>
          <w:kern w:val="0"/>
          <w:sz w:val="27"/>
          <w:szCs w:val="27"/>
        </w:rPr>
        <w:t>  </w:t>
      </w:r>
      <w:r>
        <w:rPr>
          <w:rFonts w:ascii="SimHei" w:eastAsia="SimHei" w:hAnsi="SimHei" w:cs="SimHei"/>
          <w:b/>
          <w:bCs/>
          <w:kern w:val="0"/>
          <w:sz w:val="27"/>
          <w:szCs w:val="27"/>
        </w:rPr>
        <w:t xml:space="preserve"> 一、收入支出决算总体情况说明</w:t>
      </w:r>
    </w:p>
    <w:p w:rsidR="00BD549D" w:rsidRDefault="000B2494" w:rsidP="006B42C1">
      <w:pPr>
        <w:snapToGrid w:val="0"/>
        <w:spacing w:line="520" w:lineRule="exact"/>
        <w:ind w:firstLineChars="200" w:firstLine="540"/>
        <w:rPr>
          <w:rFonts w:eastAsia="Times New Roman"/>
          <w:kern w:val="0"/>
          <w:sz w:val="24"/>
        </w:rPr>
      </w:pPr>
      <w:r>
        <w:rPr>
          <w:rFonts w:ascii="仿宋_GB2312" w:eastAsia="仿宋_GB2312" w:hAnsi="仿宋_GB2312" w:cs="仿宋_GB2312"/>
          <w:kern w:val="0"/>
          <w:sz w:val="27"/>
          <w:szCs w:val="27"/>
        </w:rPr>
        <w:t>   </w:t>
      </w:r>
      <w:r>
        <w:rPr>
          <w:rFonts w:ascii="仿宋_GB2312" w:eastAsia="仿宋_GB2312" w:hAnsi="仿宋_GB2312" w:cs="仿宋_GB2312"/>
          <w:color w:val="000000"/>
          <w:kern w:val="0"/>
          <w:sz w:val="27"/>
          <w:szCs w:val="27"/>
        </w:rPr>
        <w:t> 赤峰市松山区财政局 2024年度收入、支出决算总计均为</w:t>
      </w:r>
      <w:r>
        <w:rPr>
          <w:rFonts w:eastAsia="Times New Roman"/>
          <w:color w:val="000000"/>
          <w:kern w:val="0"/>
          <w:sz w:val="27"/>
          <w:szCs w:val="27"/>
          <w:u w:val="single" w:color="000000"/>
        </w:rPr>
        <w:t xml:space="preserve"> 1575.09</w:t>
      </w:r>
      <w:r>
        <w:rPr>
          <w:rFonts w:ascii="仿宋_GB2312" w:eastAsia="仿宋_GB2312" w:hAnsi="仿宋_GB2312" w:cs="仿宋_GB2312"/>
          <w:color w:val="000000"/>
          <w:kern w:val="0"/>
          <w:sz w:val="27"/>
          <w:szCs w:val="27"/>
        </w:rPr>
        <w:t>万元。与年初预算相比，收、支总计各减少</w:t>
      </w:r>
      <w:r>
        <w:rPr>
          <w:rFonts w:eastAsia="Times New Roman"/>
          <w:color w:val="000000"/>
          <w:kern w:val="0"/>
          <w:sz w:val="27"/>
          <w:szCs w:val="27"/>
          <w:u w:val="single" w:color="000000"/>
        </w:rPr>
        <w:t>295.79</w:t>
      </w:r>
      <w:r>
        <w:rPr>
          <w:rFonts w:ascii="仿宋_GB2312" w:eastAsia="仿宋_GB2312" w:hAnsi="仿宋_GB2312" w:cs="仿宋_GB2312"/>
          <w:color w:val="000000"/>
          <w:kern w:val="0"/>
          <w:sz w:val="27"/>
          <w:szCs w:val="27"/>
        </w:rPr>
        <w:t>万元，下降</w:t>
      </w:r>
      <w:r>
        <w:rPr>
          <w:rFonts w:eastAsia="Times New Roman"/>
          <w:color w:val="000000"/>
          <w:kern w:val="0"/>
          <w:sz w:val="27"/>
          <w:szCs w:val="27"/>
          <w:u w:val="single" w:color="000000"/>
        </w:rPr>
        <w:t>15.81</w:t>
      </w:r>
      <w:r>
        <w:rPr>
          <w:rFonts w:ascii="仿宋_GB2312" w:eastAsia="仿宋_GB2312" w:hAnsi="仿宋_GB2312" w:cs="仿宋_GB2312"/>
          <w:color w:val="000000"/>
          <w:kern w:val="0"/>
          <w:sz w:val="27"/>
          <w:szCs w:val="27"/>
        </w:rPr>
        <w:t>%，变动原因：</w:t>
      </w:r>
      <w:r w:rsidR="006B42C1" w:rsidRPr="00101C66">
        <w:rPr>
          <w:rFonts w:ascii="仿宋_GB2312" w:eastAsia="仿宋_GB2312" w:hAnsi="仿宋_GB2312" w:cs="仿宋_GB2312" w:hint="eastAsia"/>
          <w:kern w:val="0"/>
          <w:sz w:val="27"/>
          <w:szCs w:val="27"/>
        </w:rPr>
        <w:t>人员经费增加主要因为工资正常涨幅；公用经费减少主要单位减少办公经费支出</w:t>
      </w:r>
      <w:r w:rsidR="006B42C1">
        <w:rPr>
          <w:rFonts w:ascii="仿宋_GB2312" w:eastAsia="仿宋_GB2312" w:hAnsi="仿宋_GB2312" w:cs="仿宋_GB2312" w:hint="eastAsia"/>
          <w:color w:val="000000"/>
          <w:kern w:val="0"/>
          <w:sz w:val="27"/>
          <w:szCs w:val="27"/>
        </w:rPr>
        <w:t>；</w:t>
      </w:r>
      <w:r w:rsidR="004D450A">
        <w:rPr>
          <w:rFonts w:ascii="仿宋_GB2312" w:eastAsia="仿宋_GB2312" w:hAnsi="仿宋_GB2312" w:cs="仿宋_GB2312"/>
          <w:color w:val="000000"/>
          <w:kern w:val="0"/>
          <w:sz w:val="27"/>
          <w:szCs w:val="27"/>
        </w:rPr>
        <w:t>与上年决算相比，收、支总计各增加</w:t>
      </w:r>
      <w:r>
        <w:rPr>
          <w:rFonts w:eastAsia="Times New Roman"/>
          <w:color w:val="000000"/>
          <w:kern w:val="0"/>
          <w:sz w:val="27"/>
          <w:szCs w:val="27"/>
          <w:u w:val="single" w:color="000000"/>
        </w:rPr>
        <w:t>140.56</w:t>
      </w:r>
      <w:r>
        <w:rPr>
          <w:rFonts w:ascii="仿宋_GB2312" w:eastAsia="仿宋_GB2312" w:hAnsi="仿宋_GB2312" w:cs="仿宋_GB2312"/>
          <w:color w:val="000000"/>
          <w:kern w:val="0"/>
          <w:sz w:val="27"/>
          <w:szCs w:val="27"/>
        </w:rPr>
        <w:t>万元，增长</w:t>
      </w:r>
      <w:r>
        <w:rPr>
          <w:rFonts w:eastAsia="Times New Roman"/>
          <w:color w:val="000000"/>
          <w:kern w:val="0"/>
          <w:sz w:val="27"/>
          <w:szCs w:val="27"/>
          <w:u w:val="single" w:color="000000"/>
        </w:rPr>
        <w:t>9.80</w:t>
      </w:r>
      <w:r>
        <w:rPr>
          <w:rFonts w:ascii="仿宋_GB2312" w:eastAsia="仿宋_GB2312" w:hAnsi="仿宋_GB2312" w:cs="仿宋_GB2312"/>
          <w:color w:val="000000"/>
          <w:kern w:val="0"/>
          <w:sz w:val="27"/>
          <w:szCs w:val="27"/>
        </w:rPr>
        <w:t>%。其中：</w:t>
      </w:r>
      <w:r w:rsidR="000A2D2F">
        <w:rPr>
          <w:rFonts w:ascii="仿宋_GB2312" w:eastAsia="仿宋_GB2312" w:hAnsi="仿宋_GB2312" w:cs="仿宋_GB2312" w:hint="eastAsia"/>
          <w:color w:val="000000"/>
          <w:kern w:val="0"/>
          <w:sz w:val="27"/>
          <w:szCs w:val="27"/>
        </w:rPr>
        <w:t>基本支出增加62万元，项目支出增加80万元。</w:t>
      </w:r>
    </w:p>
    <w:p w:rsidR="00BD549D" w:rsidRDefault="000B2494">
      <w:pPr>
        <w:widowControl/>
        <w:spacing w:before="240" w:after="240"/>
        <w:jc w:val="left"/>
        <w:rPr>
          <w:rFonts w:eastAsia="Times New Roman"/>
          <w:kern w:val="0"/>
          <w:sz w:val="24"/>
        </w:rPr>
      </w:pPr>
      <w:r>
        <w:rPr>
          <w:rFonts w:ascii="kai_ti_gb2312" w:eastAsia="kai_ti_gb2312" w:hAnsi="kai_ti_gb2312" w:cs="kai_ti_gb2312"/>
          <w:b/>
          <w:bCs/>
          <w:color w:val="000000"/>
          <w:kern w:val="0"/>
          <w:sz w:val="27"/>
          <w:szCs w:val="27"/>
        </w:rPr>
        <w:t>    （一）收入决算总计</w:t>
      </w:r>
      <w:r>
        <w:rPr>
          <w:rFonts w:ascii="times_new_roman" w:eastAsia="times_new_roman" w:hAnsi="times_new_roman" w:cs="times_new_roman"/>
          <w:b/>
          <w:bCs/>
          <w:color w:val="000000"/>
          <w:kern w:val="0"/>
          <w:sz w:val="27"/>
          <w:szCs w:val="27"/>
          <w:u w:val="single" w:color="000000"/>
        </w:rPr>
        <w:t> 1575.09</w:t>
      </w:r>
      <w:r>
        <w:rPr>
          <w:rFonts w:ascii="kai_ti_gb2312" w:eastAsia="kai_ti_gb2312" w:hAnsi="kai_ti_gb2312" w:cs="kai_ti_gb2312"/>
          <w:b/>
          <w:bCs/>
          <w:color w:val="000000"/>
          <w:kern w:val="0"/>
          <w:sz w:val="27"/>
          <w:szCs w:val="27"/>
        </w:rPr>
        <w:t>万元。包括：</w:t>
      </w:r>
    </w:p>
    <w:p w:rsidR="00BD549D"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lastRenderedPageBreak/>
        <w:t>    1.本年收入决算合计</w:t>
      </w:r>
      <w:r>
        <w:rPr>
          <w:rFonts w:ascii="times_new_roman" w:eastAsia="times_new_roman" w:hAnsi="times_new_roman" w:cs="times_new_roman"/>
          <w:color w:val="000000"/>
          <w:kern w:val="0"/>
          <w:sz w:val="27"/>
          <w:szCs w:val="27"/>
          <w:u w:val="single" w:color="000000"/>
        </w:rPr>
        <w:t> 1575.09</w:t>
      </w:r>
      <w:r>
        <w:rPr>
          <w:rFonts w:ascii="仿宋_GB2312" w:eastAsia="仿宋_GB2312" w:hAnsi="仿宋_GB2312" w:cs="仿宋_GB2312"/>
          <w:color w:val="000000"/>
          <w:kern w:val="0"/>
          <w:sz w:val="27"/>
          <w:szCs w:val="27"/>
        </w:rPr>
        <w:t>万元。与上年决算相比，增加</w:t>
      </w:r>
      <w:r>
        <w:rPr>
          <w:rFonts w:ascii="times_new_roman" w:eastAsia="times_new_roman" w:hAnsi="times_new_roman" w:cs="times_new_roman"/>
          <w:color w:val="000000"/>
          <w:kern w:val="0"/>
          <w:sz w:val="27"/>
          <w:szCs w:val="27"/>
          <w:u w:val="single" w:color="000000"/>
        </w:rPr>
        <w:t> 140.56</w:t>
      </w:r>
      <w:r>
        <w:rPr>
          <w:rFonts w:ascii="仿宋_GB2312" w:eastAsia="仿宋_GB2312" w:hAnsi="仿宋_GB2312" w:cs="仿宋_GB2312"/>
          <w:color w:val="000000"/>
          <w:kern w:val="0"/>
          <w:sz w:val="27"/>
          <w:szCs w:val="27"/>
        </w:rPr>
        <w:t>万元，增长</w:t>
      </w:r>
      <w:r>
        <w:rPr>
          <w:rFonts w:ascii="仿宋_GB2312" w:eastAsia="仿宋_GB2312" w:hAnsi="仿宋_GB2312" w:cs="仿宋_GB2312"/>
          <w:color w:val="000000"/>
          <w:kern w:val="0"/>
          <w:sz w:val="27"/>
          <w:szCs w:val="27"/>
          <w:u w:val="single" w:color="000000"/>
        </w:rPr>
        <w:t> </w:t>
      </w:r>
      <w:r>
        <w:rPr>
          <w:rFonts w:ascii="times_new_roman" w:eastAsia="times_new_roman" w:hAnsi="times_new_roman" w:cs="times_new_roman"/>
          <w:color w:val="000000"/>
          <w:kern w:val="0"/>
          <w:sz w:val="27"/>
          <w:szCs w:val="27"/>
          <w:u w:val="single" w:color="000000"/>
        </w:rPr>
        <w:t>9.80</w:t>
      </w:r>
      <w:r>
        <w:rPr>
          <w:rFonts w:ascii="仿宋_GB2312" w:eastAsia="仿宋_GB2312" w:hAnsi="仿宋_GB2312" w:cs="仿宋_GB2312"/>
          <w:color w:val="000000"/>
          <w:kern w:val="0"/>
          <w:sz w:val="27"/>
          <w:szCs w:val="27"/>
        </w:rPr>
        <w:t>%，变动原因：</w:t>
      </w:r>
      <w:r w:rsidR="000A2D2F">
        <w:rPr>
          <w:rFonts w:ascii="仿宋_GB2312" w:eastAsia="仿宋_GB2312" w:hAnsi="仿宋_GB2312" w:cs="仿宋_GB2312" w:hint="eastAsia"/>
          <w:color w:val="000000"/>
          <w:kern w:val="0"/>
          <w:sz w:val="27"/>
          <w:szCs w:val="27"/>
        </w:rPr>
        <w:t>基本支出增加62万元，主要是人员经费，增设自然资源储备中心</w:t>
      </w:r>
      <w:r w:rsidR="00FA3BB5">
        <w:rPr>
          <w:rFonts w:ascii="仿宋_GB2312" w:eastAsia="仿宋_GB2312" w:hAnsi="仿宋_GB2312" w:cs="仿宋_GB2312" w:hint="eastAsia"/>
          <w:color w:val="000000"/>
          <w:kern w:val="0"/>
          <w:sz w:val="27"/>
          <w:szCs w:val="27"/>
        </w:rPr>
        <w:t>，增加人员编制</w:t>
      </w:r>
      <w:r w:rsidR="000A2D2F">
        <w:rPr>
          <w:rFonts w:ascii="仿宋_GB2312" w:eastAsia="仿宋_GB2312" w:hAnsi="仿宋_GB2312" w:cs="仿宋_GB2312" w:hint="eastAsia"/>
          <w:color w:val="000000"/>
          <w:kern w:val="0"/>
          <w:sz w:val="27"/>
          <w:szCs w:val="27"/>
        </w:rPr>
        <w:t>；增加项目经费</w:t>
      </w:r>
      <w:r w:rsidR="00FA3BB5">
        <w:rPr>
          <w:rFonts w:ascii="仿宋_GB2312" w:eastAsia="仿宋_GB2312" w:hAnsi="仿宋_GB2312" w:cs="仿宋_GB2312" w:hint="eastAsia"/>
          <w:color w:val="000000"/>
          <w:kern w:val="0"/>
          <w:sz w:val="27"/>
          <w:szCs w:val="27"/>
        </w:rPr>
        <w:t>80万元</w:t>
      </w:r>
      <w:r>
        <w:rPr>
          <w:rFonts w:ascii="仿宋_GB2312" w:eastAsia="仿宋_GB2312" w:hAnsi="仿宋_GB2312" w:cs="仿宋_GB2312"/>
          <w:color w:val="000000"/>
          <w:kern w:val="0"/>
          <w:sz w:val="27"/>
          <w:szCs w:val="27"/>
        </w:rPr>
        <w:t>。</w:t>
      </w:r>
    </w:p>
    <w:p w:rsidR="00BD549D"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t>    2.使用非财政拨款结余（含专用结余）</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万元。与上年决算相比，增加</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%，变动原因：</w:t>
      </w:r>
      <w:r w:rsidR="00FA3BB5" w:rsidRPr="00FA3BB5">
        <w:rPr>
          <w:rFonts w:ascii="仿宋_GB2312" w:eastAsia="仿宋_GB2312" w:hAnsi="仿宋_GB2312" w:cs="仿宋_GB2312"/>
          <w:kern w:val="0"/>
          <w:sz w:val="27"/>
          <w:szCs w:val="27"/>
        </w:rPr>
        <w:t>不存在此项内容</w:t>
      </w:r>
      <w:r>
        <w:rPr>
          <w:rFonts w:ascii="仿宋_GB2312" w:eastAsia="仿宋_GB2312" w:hAnsi="仿宋_GB2312" w:cs="仿宋_GB2312"/>
          <w:color w:val="000000"/>
          <w:kern w:val="0"/>
          <w:sz w:val="27"/>
          <w:szCs w:val="27"/>
        </w:rPr>
        <w:t>。</w:t>
      </w:r>
    </w:p>
    <w:p w:rsidR="00BD549D" w:rsidRPr="00FA3BB5"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t>    3.年初结转和结余</w:t>
      </w:r>
      <w:r>
        <w:rPr>
          <w:rFonts w:ascii="仿宋_GB2312" w:eastAsia="仿宋_GB2312" w:hAnsi="仿宋_GB2312" w:cs="仿宋_GB2312"/>
          <w:color w:val="000000"/>
          <w:kern w:val="0"/>
          <w:sz w:val="27"/>
          <w:szCs w:val="27"/>
          <w:u w:val="single" w:color="000000"/>
        </w:rPr>
        <w:t> </w:t>
      </w:r>
      <w:r>
        <w:rPr>
          <w:rFonts w:ascii="times_new_roman" w:eastAsia="times_new_roman" w:hAnsi="times_new_roman" w:cs="times_new_roman"/>
          <w:color w:val="000000"/>
          <w:kern w:val="0"/>
          <w:sz w:val="27"/>
          <w:szCs w:val="27"/>
          <w:u w:val="single" w:color="000000"/>
        </w:rPr>
        <w:t>0</w:t>
      </w:r>
      <w:r>
        <w:rPr>
          <w:rFonts w:ascii="仿宋_GB2312" w:eastAsia="仿宋_GB2312" w:hAnsi="仿宋_GB2312" w:cs="仿宋_GB2312"/>
          <w:color w:val="000000"/>
          <w:kern w:val="0"/>
          <w:sz w:val="27"/>
          <w:szCs w:val="27"/>
        </w:rPr>
        <w:t>万元。与上年决算相比，增加</w:t>
      </w:r>
      <w:r>
        <w:rPr>
          <w:rFonts w:ascii="times_new_roman" w:eastAsia="times_new_roman" w:hAnsi="times_new_roman" w:cs="times_new_roman"/>
          <w:color w:val="000000"/>
          <w:kern w:val="0"/>
          <w:sz w:val="27"/>
          <w:szCs w:val="27"/>
          <w:u w:val="single" w:color="000000"/>
        </w:rPr>
        <w:t>0</w:t>
      </w:r>
      <w:r>
        <w:rPr>
          <w:rFonts w:ascii="仿宋_GB2312" w:eastAsia="仿宋_GB2312" w:hAnsi="仿宋_GB2312" w:cs="仿宋_GB2312"/>
          <w:color w:val="000000"/>
          <w:kern w:val="0"/>
          <w:sz w:val="27"/>
          <w:szCs w:val="27"/>
        </w:rPr>
        <w:t>万元，增长</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%，变动原因：</w:t>
      </w:r>
      <w:r w:rsidR="00FA3BB5" w:rsidRPr="00FA3BB5">
        <w:rPr>
          <w:rFonts w:ascii="仿宋_GB2312" w:eastAsia="仿宋_GB2312" w:hAnsi="仿宋_GB2312" w:cs="仿宋_GB2312"/>
          <w:kern w:val="0"/>
          <w:sz w:val="27"/>
          <w:szCs w:val="27"/>
        </w:rPr>
        <w:t>不存在此项内容</w:t>
      </w:r>
      <w:r w:rsidRPr="00FA3BB5">
        <w:rPr>
          <w:rFonts w:ascii="仿宋_GB2312" w:eastAsia="仿宋_GB2312" w:hAnsi="仿宋_GB2312" w:cs="仿宋_GB2312"/>
          <w:kern w:val="0"/>
          <w:sz w:val="27"/>
          <w:szCs w:val="27"/>
        </w:rPr>
        <w:t>。</w:t>
      </w:r>
    </w:p>
    <w:p w:rsidR="00BD549D" w:rsidRDefault="000B2494">
      <w:pPr>
        <w:widowControl/>
        <w:spacing w:before="240" w:after="240"/>
        <w:jc w:val="left"/>
        <w:rPr>
          <w:rFonts w:eastAsia="Times New Roman"/>
          <w:kern w:val="0"/>
          <w:sz w:val="24"/>
        </w:rPr>
      </w:pPr>
      <w:r>
        <w:rPr>
          <w:rFonts w:ascii="kai_ti_gb2312" w:eastAsia="kai_ti_gb2312" w:hAnsi="kai_ti_gb2312" w:cs="kai_ti_gb2312"/>
          <w:b/>
          <w:bCs/>
          <w:color w:val="000000"/>
          <w:kern w:val="0"/>
          <w:sz w:val="27"/>
          <w:szCs w:val="27"/>
        </w:rPr>
        <w:t>    （二）支出决算总计</w:t>
      </w:r>
      <w:r>
        <w:rPr>
          <w:rFonts w:ascii="times_new_roman" w:eastAsia="times_new_roman" w:hAnsi="times_new_roman" w:cs="times_new_roman"/>
          <w:b/>
          <w:bCs/>
          <w:color w:val="000000"/>
          <w:kern w:val="0"/>
          <w:sz w:val="27"/>
          <w:szCs w:val="27"/>
          <w:u w:val="single" w:color="000000"/>
        </w:rPr>
        <w:t> 1575.09</w:t>
      </w:r>
      <w:r>
        <w:rPr>
          <w:rFonts w:ascii="kai_ti_gb2312" w:eastAsia="kai_ti_gb2312" w:hAnsi="kai_ti_gb2312" w:cs="kai_ti_gb2312"/>
          <w:b/>
          <w:bCs/>
          <w:color w:val="000000"/>
          <w:kern w:val="0"/>
          <w:sz w:val="27"/>
          <w:szCs w:val="27"/>
        </w:rPr>
        <w:t>万元。包括：</w:t>
      </w:r>
    </w:p>
    <w:p w:rsidR="00FA3BB5" w:rsidRDefault="000B2494" w:rsidP="00FA3BB5">
      <w:pPr>
        <w:widowControl/>
        <w:spacing w:before="240" w:after="240"/>
        <w:rPr>
          <w:rFonts w:eastAsia="Times New Roman"/>
          <w:kern w:val="0"/>
          <w:sz w:val="24"/>
        </w:rPr>
      </w:pPr>
      <w:r>
        <w:rPr>
          <w:rFonts w:ascii="仿宋_GB2312" w:eastAsia="仿宋_GB2312" w:hAnsi="仿宋_GB2312" w:cs="仿宋_GB2312"/>
          <w:color w:val="000000"/>
          <w:kern w:val="0"/>
          <w:sz w:val="27"/>
          <w:szCs w:val="27"/>
        </w:rPr>
        <w:t>    1.本年支出决算合计</w:t>
      </w:r>
      <w:r>
        <w:rPr>
          <w:rFonts w:ascii="times_new_roman" w:eastAsia="times_new_roman" w:hAnsi="times_new_roman" w:cs="times_new_roman"/>
          <w:color w:val="000000"/>
          <w:kern w:val="0"/>
          <w:sz w:val="27"/>
          <w:szCs w:val="27"/>
          <w:u w:val="single" w:color="000000"/>
        </w:rPr>
        <w:t> 1575.09</w:t>
      </w:r>
      <w:r>
        <w:rPr>
          <w:rFonts w:ascii="仿宋_GB2312" w:eastAsia="仿宋_GB2312" w:hAnsi="仿宋_GB2312" w:cs="仿宋_GB2312"/>
          <w:color w:val="000000"/>
          <w:kern w:val="0"/>
          <w:sz w:val="27"/>
          <w:szCs w:val="27"/>
        </w:rPr>
        <w:t>万元。与上年决算相比，增加</w:t>
      </w:r>
      <w:r>
        <w:rPr>
          <w:rFonts w:ascii="times_new_roman" w:eastAsia="times_new_roman" w:hAnsi="times_new_roman" w:cs="times_new_roman"/>
          <w:color w:val="000000"/>
          <w:kern w:val="0"/>
          <w:sz w:val="27"/>
          <w:szCs w:val="27"/>
          <w:u w:val="single" w:color="000000"/>
        </w:rPr>
        <w:t> 140.56</w:t>
      </w:r>
      <w:r>
        <w:rPr>
          <w:rFonts w:ascii="仿宋_GB2312" w:eastAsia="仿宋_GB2312" w:hAnsi="仿宋_GB2312" w:cs="仿宋_GB2312"/>
          <w:color w:val="000000"/>
          <w:kern w:val="0"/>
          <w:sz w:val="27"/>
          <w:szCs w:val="27"/>
        </w:rPr>
        <w:t>万元，增长</w:t>
      </w:r>
      <w:r>
        <w:rPr>
          <w:rFonts w:ascii="times_new_roman" w:eastAsia="times_new_roman" w:hAnsi="times_new_roman" w:cs="times_new_roman"/>
          <w:color w:val="000000"/>
          <w:kern w:val="0"/>
          <w:sz w:val="27"/>
          <w:szCs w:val="27"/>
          <w:u w:val="single" w:color="000000"/>
        </w:rPr>
        <w:t>9.80</w:t>
      </w:r>
      <w:r>
        <w:rPr>
          <w:rFonts w:ascii="仿宋_GB2312" w:eastAsia="仿宋_GB2312" w:hAnsi="仿宋_GB2312" w:cs="仿宋_GB2312"/>
          <w:color w:val="000000"/>
          <w:kern w:val="0"/>
          <w:sz w:val="27"/>
          <w:szCs w:val="27"/>
        </w:rPr>
        <w:t>%，变动原因：</w:t>
      </w:r>
      <w:r w:rsidR="00FA3BB5">
        <w:rPr>
          <w:rFonts w:ascii="仿宋_GB2312" w:eastAsia="仿宋_GB2312" w:hAnsi="仿宋_GB2312" w:cs="仿宋_GB2312" w:hint="eastAsia"/>
          <w:color w:val="000000"/>
          <w:kern w:val="0"/>
          <w:sz w:val="27"/>
          <w:szCs w:val="27"/>
        </w:rPr>
        <w:t>基本支出增加62万元，主要是人员经费，增设自然资源储备中心，增加人员编制；增加项目经费80万元</w:t>
      </w:r>
      <w:r w:rsidR="00FA3BB5">
        <w:rPr>
          <w:rFonts w:ascii="仿宋_GB2312" w:eastAsia="仿宋_GB2312" w:hAnsi="仿宋_GB2312" w:cs="仿宋_GB2312"/>
          <w:color w:val="000000"/>
          <w:kern w:val="0"/>
          <w:sz w:val="27"/>
          <w:szCs w:val="27"/>
        </w:rPr>
        <w:t>。</w:t>
      </w:r>
    </w:p>
    <w:p w:rsidR="00BD549D"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t>    2.结余分配</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万元。结余分配事项：</w:t>
      </w:r>
      <w:r w:rsidR="00FA3BB5">
        <w:rPr>
          <w:rFonts w:ascii="仿宋_GB2312" w:eastAsia="仿宋_GB2312" w:hAnsi="仿宋_GB2312" w:cs="仿宋_GB2312" w:hint="eastAsia"/>
          <w:color w:val="000000"/>
          <w:kern w:val="0"/>
          <w:sz w:val="27"/>
          <w:szCs w:val="27"/>
        </w:rPr>
        <w:t>无</w:t>
      </w:r>
      <w:r>
        <w:rPr>
          <w:rFonts w:ascii="仿宋_GB2312" w:eastAsia="仿宋_GB2312" w:hAnsi="仿宋_GB2312" w:cs="仿宋_GB2312"/>
          <w:color w:val="000000"/>
          <w:kern w:val="0"/>
          <w:sz w:val="27"/>
          <w:szCs w:val="27"/>
        </w:rPr>
        <w:t>。与上年决算相比，增加</w:t>
      </w:r>
      <w:r>
        <w:rPr>
          <w:rFonts w:ascii="times_new_roman" w:eastAsia="times_new_roman" w:hAnsi="times_new_roman" w:cs="times_new_roman"/>
          <w:color w:val="000000"/>
          <w:kern w:val="0"/>
          <w:sz w:val="27"/>
          <w:szCs w:val="27"/>
          <w:u w:val="single" w:color="000000"/>
        </w:rPr>
        <w:t>0</w:t>
      </w:r>
      <w:r>
        <w:rPr>
          <w:rFonts w:ascii="仿宋_GB2312" w:eastAsia="仿宋_GB2312" w:hAnsi="仿宋_GB2312" w:cs="仿宋_GB2312"/>
          <w:color w:val="000000"/>
          <w:kern w:val="0"/>
          <w:sz w:val="27"/>
          <w:szCs w:val="27"/>
        </w:rPr>
        <w:t>万元，增长</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%，变动原因：</w:t>
      </w:r>
      <w:r w:rsidR="00FA3BB5" w:rsidRPr="00FA3BB5">
        <w:rPr>
          <w:rFonts w:ascii="仿宋_GB2312" w:eastAsia="仿宋_GB2312" w:hAnsi="仿宋_GB2312" w:cs="仿宋_GB2312"/>
          <w:kern w:val="0"/>
          <w:sz w:val="27"/>
          <w:szCs w:val="27"/>
        </w:rPr>
        <w:t>不存在此项内容</w:t>
      </w:r>
      <w:r>
        <w:rPr>
          <w:rFonts w:ascii="仿宋_GB2312" w:eastAsia="仿宋_GB2312" w:hAnsi="仿宋_GB2312" w:cs="仿宋_GB2312"/>
          <w:color w:val="000000"/>
          <w:kern w:val="0"/>
          <w:sz w:val="27"/>
          <w:szCs w:val="27"/>
        </w:rPr>
        <w:t>。</w:t>
      </w:r>
    </w:p>
    <w:p w:rsidR="00BD549D"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t>    3.年末结转和结余</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万元。结转和结余事项：</w:t>
      </w:r>
      <w:r w:rsidR="00FA3BB5">
        <w:rPr>
          <w:rFonts w:ascii="仿宋_GB2312" w:eastAsia="仿宋_GB2312" w:hAnsi="仿宋_GB2312" w:cs="仿宋_GB2312" w:hint="eastAsia"/>
          <w:color w:val="000000"/>
          <w:kern w:val="0"/>
          <w:sz w:val="27"/>
          <w:szCs w:val="27"/>
        </w:rPr>
        <w:t>无</w:t>
      </w:r>
      <w:r>
        <w:rPr>
          <w:rFonts w:ascii="仿宋_GB2312" w:eastAsia="仿宋_GB2312" w:hAnsi="仿宋_GB2312" w:cs="仿宋_GB2312"/>
          <w:color w:val="000000"/>
          <w:kern w:val="0"/>
          <w:sz w:val="27"/>
          <w:szCs w:val="27"/>
        </w:rPr>
        <w:t>。与上年决算相比，增加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万元，增长</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%，变动原因：</w:t>
      </w:r>
      <w:r w:rsidR="00FA3BB5" w:rsidRPr="00FA3BB5">
        <w:rPr>
          <w:rFonts w:ascii="仿宋_GB2312" w:eastAsia="仿宋_GB2312" w:hAnsi="仿宋_GB2312" w:cs="仿宋_GB2312"/>
          <w:kern w:val="0"/>
          <w:sz w:val="27"/>
          <w:szCs w:val="27"/>
        </w:rPr>
        <w:t>不存在此项内容</w:t>
      </w:r>
      <w:r>
        <w:rPr>
          <w:rFonts w:ascii="仿宋_GB2312" w:eastAsia="仿宋_GB2312" w:hAnsi="仿宋_GB2312" w:cs="仿宋_GB2312"/>
          <w:color w:val="000000"/>
          <w:kern w:val="0"/>
          <w:sz w:val="27"/>
          <w:szCs w:val="27"/>
        </w:rPr>
        <w:t>。</w:t>
      </w:r>
    </w:p>
    <w:p w:rsidR="00BD549D" w:rsidRDefault="000B2494" w:rsidP="00FA3BB5">
      <w:pPr>
        <w:widowControl/>
        <w:spacing w:before="240" w:after="240"/>
        <w:rPr>
          <w:rFonts w:eastAsia="Times New Roman"/>
          <w:kern w:val="0"/>
          <w:sz w:val="24"/>
        </w:rPr>
      </w:pPr>
      <w:r>
        <w:rPr>
          <w:rFonts w:ascii="仿宋_GB2312" w:eastAsia="仿宋_GB2312" w:hAnsi="仿宋_GB2312" w:cs="仿宋_GB2312"/>
          <w:color w:val="0E00FE"/>
          <w:kern w:val="0"/>
          <w:sz w:val="27"/>
          <w:szCs w:val="27"/>
        </w:rPr>
        <w:lastRenderedPageBreak/>
        <w:t>   </w:t>
      </w:r>
      <w:r>
        <w:rPr>
          <w:rFonts w:ascii="Calibri" w:eastAsia="Calibri" w:hAnsi="Calibri" w:cs="Calibri"/>
          <w:b/>
          <w:bCs/>
          <w:kern w:val="0"/>
          <w:sz w:val="27"/>
          <w:szCs w:val="27"/>
        </w:rPr>
        <w:t>  </w:t>
      </w:r>
      <w:r>
        <w:rPr>
          <w:rFonts w:ascii="SimHei" w:eastAsia="SimHei" w:hAnsi="SimHei" w:cs="SimHei"/>
          <w:b/>
          <w:bCs/>
          <w:kern w:val="0"/>
          <w:sz w:val="27"/>
          <w:szCs w:val="27"/>
        </w:rPr>
        <w:t xml:space="preserve"> 二、收入决算情况说明</w:t>
      </w:r>
    </w:p>
    <w:p w:rsidR="00BD549D" w:rsidRDefault="000B2494">
      <w:pPr>
        <w:widowControl/>
        <w:spacing w:before="240" w:after="240"/>
        <w:rPr>
          <w:rFonts w:eastAsia="Times New Roman"/>
          <w:kern w:val="0"/>
          <w:sz w:val="24"/>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赤峰市松山区财政局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年度本年收入决算合计</w:t>
      </w:r>
      <w:r>
        <w:rPr>
          <w:rFonts w:ascii="times_new_roman" w:eastAsia="times_new_roman" w:hAnsi="times_new_roman" w:cs="times_new_roman"/>
          <w:color w:val="000000"/>
          <w:kern w:val="0"/>
          <w:sz w:val="27"/>
          <w:szCs w:val="27"/>
          <w:u w:val="single" w:color="000000"/>
        </w:rPr>
        <w:t> 1575.09</w:t>
      </w:r>
      <w:r>
        <w:rPr>
          <w:rFonts w:ascii="仿宋_GB2312" w:eastAsia="仿宋_GB2312" w:hAnsi="仿宋_GB2312" w:cs="仿宋_GB2312"/>
          <w:color w:val="000000"/>
          <w:kern w:val="0"/>
          <w:sz w:val="27"/>
          <w:szCs w:val="27"/>
        </w:rPr>
        <w:t>万元，其中：</w:t>
      </w:r>
    </w:p>
    <w:p w:rsidR="00BD549D"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本年一般公共预算财政拨款收入</w:t>
      </w:r>
      <w:r>
        <w:rPr>
          <w:rFonts w:ascii="times_new_roman" w:eastAsia="times_new_roman" w:hAnsi="times_new_roman" w:cs="times_new_roman"/>
          <w:color w:val="000000"/>
          <w:kern w:val="0"/>
          <w:sz w:val="27"/>
          <w:szCs w:val="27"/>
          <w:u w:val="single" w:color="000000"/>
        </w:rPr>
        <w:t> 1575.09</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100.00</w:t>
      </w:r>
      <w:r>
        <w:rPr>
          <w:rFonts w:ascii="仿宋_GB2312" w:eastAsia="仿宋_GB2312" w:hAnsi="仿宋_GB2312" w:cs="仿宋_GB2312"/>
          <w:color w:val="000000"/>
          <w:kern w:val="0"/>
          <w:sz w:val="27"/>
          <w:szCs w:val="27"/>
        </w:rPr>
        <w:t>%；</w:t>
      </w:r>
    </w:p>
    <w:p w:rsidR="00BD549D"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本年政府性基金预算财政拨款收入</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rsidR="00BD549D"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本年国有资本经营预算财政拨款收入</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rsidR="00BD549D"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本年上级补助收入</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rsidR="00BD549D"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本年事业收入</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rsidR="00BD549D"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本年经营收入</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rsidR="00BD549D"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本年附属单位上缴收入</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rsidR="00BD549D"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本年其他收入</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rsidR="00BD549D" w:rsidRDefault="000B2494" w:rsidP="00FA3BB5">
      <w:pPr>
        <w:widowControl/>
        <w:spacing w:before="240" w:after="240"/>
        <w:rPr>
          <w:rFonts w:eastAsia="Times New Roman"/>
          <w:kern w:val="0"/>
          <w:sz w:val="24"/>
        </w:rPr>
      </w:pPr>
      <w:r>
        <w:rPr>
          <w:rFonts w:ascii="仿宋_GB2312" w:eastAsia="仿宋_GB2312" w:hAnsi="仿宋_GB2312" w:cs="仿宋_GB2312"/>
          <w:color w:val="0E00FE"/>
          <w:kern w:val="0"/>
          <w:sz w:val="27"/>
          <w:szCs w:val="27"/>
        </w:rPr>
        <w:lastRenderedPageBreak/>
        <w:t>   </w:t>
      </w:r>
      <w:r w:rsidR="004D450A" w:rsidRPr="00014F6C">
        <w:rPr>
          <w:rFonts w:eastAsia="Times New Roman"/>
          <w:kern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0pt;height:374.9pt">
            <v:imagedata r:id="rId9" o:title=""/>
          </v:shape>
        </w:pict>
      </w:r>
    </w:p>
    <w:p w:rsidR="00BD549D" w:rsidRDefault="000B2494">
      <w:pPr>
        <w:widowControl/>
        <w:spacing w:before="240" w:after="240"/>
        <w:jc w:val="center"/>
        <w:rPr>
          <w:rFonts w:eastAsia="Times New Roman"/>
          <w:kern w:val="0"/>
          <w:sz w:val="24"/>
        </w:rPr>
      </w:pPr>
      <w:r>
        <w:rPr>
          <w:rFonts w:ascii="仿宋_GB2312" w:eastAsia="仿宋_GB2312" w:hAnsi="仿宋_GB2312" w:cs="仿宋_GB2312"/>
          <w:kern w:val="0"/>
          <w:sz w:val="27"/>
          <w:szCs w:val="27"/>
        </w:rPr>
        <w:t>图</w:t>
      </w:r>
      <w:r>
        <w:rPr>
          <w:rFonts w:ascii="times_new_roman" w:eastAsia="times_new_roman" w:hAnsi="times_new_roman" w:cs="times_new_roman"/>
          <w:kern w:val="0"/>
          <w:sz w:val="27"/>
          <w:szCs w:val="27"/>
        </w:rPr>
        <w:t>1</w:t>
      </w:r>
      <w:r>
        <w:rPr>
          <w:rFonts w:ascii="仿宋_GB2312" w:eastAsia="仿宋_GB2312" w:hAnsi="仿宋_GB2312" w:cs="仿宋_GB2312"/>
          <w:kern w:val="0"/>
          <w:sz w:val="27"/>
          <w:szCs w:val="27"/>
        </w:rPr>
        <w:t>.收入决算图</w:t>
      </w:r>
    </w:p>
    <w:p w:rsidR="00BD549D" w:rsidRDefault="000B2494">
      <w:pPr>
        <w:widowControl/>
        <w:spacing w:before="240" w:after="240"/>
        <w:jc w:val="left"/>
        <w:rPr>
          <w:rFonts w:eastAsia="Times New Roman"/>
          <w:kern w:val="0"/>
          <w:sz w:val="24"/>
        </w:rPr>
      </w:pPr>
      <w:r>
        <w:rPr>
          <w:rFonts w:ascii="Calibri" w:eastAsia="Calibri" w:hAnsi="Calibri" w:cs="Calibri"/>
          <w:b/>
          <w:bCs/>
          <w:kern w:val="0"/>
          <w:sz w:val="27"/>
          <w:szCs w:val="27"/>
        </w:rPr>
        <w:lastRenderedPageBreak/>
        <w:t>  </w:t>
      </w:r>
      <w:r>
        <w:rPr>
          <w:rFonts w:ascii="SimHei" w:eastAsia="SimHei" w:hAnsi="SimHei" w:cs="SimHei"/>
          <w:b/>
          <w:bCs/>
          <w:kern w:val="0"/>
          <w:sz w:val="27"/>
          <w:szCs w:val="27"/>
        </w:rPr>
        <w:t xml:space="preserve"> 三、支出决算情况说明</w:t>
      </w:r>
    </w:p>
    <w:p w:rsidR="00BD549D" w:rsidRDefault="000B2494">
      <w:pPr>
        <w:widowControl/>
        <w:spacing w:before="240" w:after="240"/>
        <w:rPr>
          <w:rFonts w:eastAsia="Times New Roman"/>
          <w:kern w:val="0"/>
          <w:sz w:val="24"/>
        </w:rPr>
      </w:pPr>
      <w:r>
        <w:rPr>
          <w:rFonts w:ascii="仿宋_GB2312" w:eastAsia="仿宋_GB2312" w:hAnsi="仿宋_GB2312" w:cs="仿宋_GB2312"/>
          <w:color w:val="0E00FE"/>
          <w:kern w:val="0"/>
          <w:sz w:val="27"/>
          <w:szCs w:val="27"/>
        </w:rPr>
        <w:t>   </w:t>
      </w: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赤峰市松山区财政局 2024年度本年支出决算合计</w:t>
      </w:r>
      <w:r>
        <w:rPr>
          <w:rFonts w:ascii="times_new_roman" w:eastAsia="times_new_roman" w:hAnsi="times_new_roman" w:cs="times_new_roman"/>
          <w:color w:val="000000"/>
          <w:kern w:val="0"/>
          <w:sz w:val="27"/>
          <w:szCs w:val="27"/>
          <w:u w:val="single" w:color="000000"/>
        </w:rPr>
        <w:t> 1575.09</w:t>
      </w:r>
      <w:r>
        <w:rPr>
          <w:rFonts w:ascii="仿宋_GB2312" w:eastAsia="仿宋_GB2312" w:hAnsi="仿宋_GB2312" w:cs="仿宋_GB2312"/>
          <w:color w:val="000000"/>
          <w:kern w:val="0"/>
          <w:sz w:val="27"/>
          <w:szCs w:val="27"/>
        </w:rPr>
        <w:t>万元，其中：</w:t>
      </w:r>
    </w:p>
    <w:p w:rsidR="00BD549D"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本年基本支出</w:t>
      </w:r>
      <w:r>
        <w:rPr>
          <w:rFonts w:ascii="times_new_roman" w:eastAsia="times_new_roman" w:hAnsi="times_new_roman" w:cs="times_new_roman"/>
          <w:color w:val="000000"/>
          <w:kern w:val="0"/>
          <w:sz w:val="27"/>
          <w:szCs w:val="27"/>
          <w:u w:val="single" w:color="000000"/>
        </w:rPr>
        <w:t> 1104.92</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70.15</w:t>
      </w:r>
      <w:r>
        <w:rPr>
          <w:rFonts w:ascii="仿宋_GB2312" w:eastAsia="仿宋_GB2312" w:hAnsi="仿宋_GB2312" w:cs="仿宋_GB2312"/>
          <w:color w:val="000000"/>
          <w:kern w:val="0"/>
          <w:sz w:val="27"/>
          <w:szCs w:val="27"/>
        </w:rPr>
        <w:t>%；</w:t>
      </w:r>
    </w:p>
    <w:p w:rsidR="00BD549D"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本年项目支出</w:t>
      </w:r>
      <w:r>
        <w:rPr>
          <w:rFonts w:ascii="times_new_roman" w:eastAsia="times_new_roman" w:hAnsi="times_new_roman" w:cs="times_new_roman"/>
          <w:color w:val="000000"/>
          <w:kern w:val="0"/>
          <w:sz w:val="27"/>
          <w:szCs w:val="27"/>
          <w:u w:val="single" w:color="000000"/>
        </w:rPr>
        <w:t> 470.16</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29.85</w:t>
      </w:r>
      <w:r>
        <w:rPr>
          <w:rFonts w:ascii="仿宋_GB2312" w:eastAsia="仿宋_GB2312" w:hAnsi="仿宋_GB2312" w:cs="仿宋_GB2312"/>
          <w:color w:val="000000"/>
          <w:kern w:val="0"/>
          <w:sz w:val="27"/>
          <w:szCs w:val="27"/>
        </w:rPr>
        <w:t>%；</w:t>
      </w:r>
    </w:p>
    <w:p w:rsidR="00BD549D"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本年上缴上级支出</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rsidR="00BD549D"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本年经营支出</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rsidR="00BD549D" w:rsidRPr="00705B71" w:rsidRDefault="000B2494">
      <w:pPr>
        <w:widowControl/>
        <w:spacing w:before="240" w:after="240"/>
        <w:rPr>
          <w:rFonts w:eastAsiaTheme="minorEastAsia" w:hint="eastAsia"/>
          <w:kern w:val="0"/>
          <w:sz w:val="24"/>
        </w:rPr>
      </w:pPr>
      <w:r>
        <w:rPr>
          <w:rFonts w:ascii="仿宋_GB2312" w:eastAsia="仿宋_GB2312" w:hAnsi="仿宋_GB2312" w:cs="仿宋_GB2312"/>
          <w:color w:val="000000"/>
          <w:kern w:val="0"/>
          <w:sz w:val="27"/>
          <w:szCs w:val="27"/>
        </w:rPr>
        <w:t>    本年对附属单位补助支出</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rsidR="00BD549D" w:rsidRDefault="004D450A">
      <w:pPr>
        <w:widowControl/>
        <w:spacing w:before="240" w:after="240"/>
        <w:jc w:val="center"/>
        <w:rPr>
          <w:rFonts w:eastAsia="Times New Roman"/>
          <w:kern w:val="0"/>
          <w:sz w:val="24"/>
        </w:rPr>
      </w:pPr>
      <w:r w:rsidRPr="00014F6C">
        <w:rPr>
          <w:rFonts w:eastAsia="Times New Roman"/>
          <w:kern w:val="0"/>
          <w:sz w:val="24"/>
        </w:rPr>
        <w:lastRenderedPageBreak/>
        <w:pict>
          <v:shape id="_x0000_i1026" type="#_x0000_t75" style="width:600pt;height:374.9pt">
            <v:imagedata r:id="rId10" o:title=""/>
          </v:shape>
        </w:pict>
      </w:r>
      <w:r w:rsidR="000B2494">
        <w:rPr>
          <w:rFonts w:eastAsia="Times New Roman"/>
          <w:kern w:val="0"/>
          <w:sz w:val="24"/>
        </w:rPr>
        <w:t xml:space="preserve">  </w:t>
      </w:r>
    </w:p>
    <w:p w:rsidR="00BD549D" w:rsidRDefault="000B2494">
      <w:pPr>
        <w:widowControl/>
        <w:spacing w:before="240" w:after="240"/>
        <w:jc w:val="center"/>
        <w:rPr>
          <w:rFonts w:eastAsia="Times New Roman"/>
          <w:kern w:val="0"/>
          <w:sz w:val="24"/>
        </w:rPr>
      </w:pPr>
      <w:r>
        <w:rPr>
          <w:rFonts w:ascii="仿宋_GB2312" w:eastAsia="仿宋_GB2312" w:hAnsi="仿宋_GB2312" w:cs="仿宋_GB2312"/>
          <w:kern w:val="0"/>
          <w:sz w:val="27"/>
          <w:szCs w:val="27"/>
        </w:rPr>
        <w:t>图2.支出决算图</w:t>
      </w:r>
    </w:p>
    <w:p w:rsidR="00BD549D" w:rsidRPr="00705B71" w:rsidRDefault="000B2494">
      <w:pPr>
        <w:widowControl/>
        <w:spacing w:before="240" w:after="240"/>
        <w:jc w:val="left"/>
        <w:rPr>
          <w:rFonts w:eastAsiaTheme="minorEastAsia" w:hint="eastAsia"/>
          <w:kern w:val="0"/>
          <w:sz w:val="24"/>
        </w:rPr>
      </w:pPr>
      <w:r>
        <w:rPr>
          <w:rFonts w:ascii="Calibri" w:eastAsia="Calibri" w:hAnsi="Calibri" w:cs="Calibri"/>
          <w:b/>
          <w:bCs/>
          <w:kern w:val="0"/>
          <w:sz w:val="27"/>
          <w:szCs w:val="27"/>
        </w:rPr>
        <w:lastRenderedPageBreak/>
        <w:t>  </w:t>
      </w:r>
      <w:r>
        <w:rPr>
          <w:rFonts w:ascii="SimHei" w:eastAsia="SimHei" w:hAnsi="SimHei" w:cs="SimHei"/>
          <w:b/>
          <w:bCs/>
          <w:kern w:val="0"/>
          <w:sz w:val="27"/>
          <w:szCs w:val="27"/>
        </w:rPr>
        <w:t xml:space="preserve"> 四、财政拨款收入支出决算总体情况说明</w:t>
      </w:r>
    </w:p>
    <w:p w:rsidR="00705B71" w:rsidRDefault="000B2494" w:rsidP="00705B71">
      <w:pPr>
        <w:widowControl/>
        <w:spacing w:before="240" w:after="240"/>
        <w:rPr>
          <w:rFonts w:eastAsia="Times New Roman"/>
          <w:kern w:val="0"/>
          <w:sz w:val="24"/>
        </w:rPr>
      </w:pPr>
      <w:r>
        <w:rPr>
          <w:rFonts w:ascii="仿宋_GB2312" w:eastAsia="仿宋_GB2312" w:hAnsi="仿宋_GB2312" w:cs="仿宋_GB2312"/>
          <w:kern w:val="0"/>
          <w:sz w:val="27"/>
          <w:szCs w:val="27"/>
        </w:rPr>
        <w:t>   </w:t>
      </w:r>
      <w:r>
        <w:rPr>
          <w:rFonts w:ascii="仿宋_GB2312" w:eastAsia="仿宋_GB2312" w:hAnsi="仿宋_GB2312" w:cs="仿宋_GB2312"/>
          <w:color w:val="000000"/>
          <w:kern w:val="0"/>
          <w:sz w:val="27"/>
          <w:szCs w:val="27"/>
        </w:rPr>
        <w:t xml:space="preserve"> 赤峰市松山区财政局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年度财政拨款收入、支出决算总计均为</w:t>
      </w:r>
      <w:r>
        <w:rPr>
          <w:rFonts w:ascii="times_new_roman" w:eastAsia="times_new_roman" w:hAnsi="times_new_roman" w:cs="times_new_roman"/>
          <w:color w:val="000000"/>
          <w:kern w:val="0"/>
          <w:sz w:val="27"/>
          <w:szCs w:val="27"/>
          <w:u w:val="single" w:color="000000"/>
        </w:rPr>
        <w:t> 1575.09</w:t>
      </w:r>
      <w:r>
        <w:rPr>
          <w:rFonts w:ascii="仿宋_GB2312" w:eastAsia="仿宋_GB2312" w:hAnsi="仿宋_GB2312" w:cs="仿宋_GB2312"/>
          <w:color w:val="000000"/>
          <w:kern w:val="0"/>
          <w:sz w:val="27"/>
          <w:szCs w:val="27"/>
        </w:rPr>
        <w:t>万元，与年初预算相比，收、支总计各减少</w:t>
      </w:r>
      <w:r>
        <w:rPr>
          <w:rFonts w:ascii="times_new_roman" w:eastAsia="times_new_roman" w:hAnsi="times_new_roman" w:cs="times_new_roman"/>
          <w:color w:val="000000"/>
          <w:kern w:val="0"/>
          <w:sz w:val="27"/>
          <w:szCs w:val="27"/>
          <w:u w:val="single" w:color="000000"/>
        </w:rPr>
        <w:t>295.79</w:t>
      </w:r>
      <w:r>
        <w:rPr>
          <w:rFonts w:ascii="仿宋_GB2312" w:eastAsia="仿宋_GB2312" w:hAnsi="仿宋_GB2312" w:cs="仿宋_GB2312"/>
          <w:color w:val="000000"/>
          <w:kern w:val="0"/>
          <w:sz w:val="27"/>
          <w:szCs w:val="27"/>
        </w:rPr>
        <w:t>万元，下降</w:t>
      </w:r>
      <w:r>
        <w:rPr>
          <w:rFonts w:ascii="times_new_roman" w:eastAsia="times_new_roman" w:hAnsi="times_new_roman" w:cs="times_new_roman"/>
          <w:color w:val="000000"/>
          <w:kern w:val="0"/>
          <w:sz w:val="27"/>
          <w:szCs w:val="27"/>
          <w:u w:val="single" w:color="000000"/>
        </w:rPr>
        <w:t>15.81</w:t>
      </w:r>
      <w:r>
        <w:rPr>
          <w:rFonts w:ascii="仿宋_GB2312" w:eastAsia="仿宋_GB2312" w:hAnsi="仿宋_GB2312" w:cs="仿宋_GB2312"/>
          <w:color w:val="000000"/>
          <w:kern w:val="0"/>
          <w:sz w:val="27"/>
          <w:szCs w:val="27"/>
        </w:rPr>
        <w:t>%，变动原因：</w:t>
      </w:r>
      <w:r w:rsidR="00705B71" w:rsidRPr="00705B71">
        <w:rPr>
          <w:rFonts w:ascii="仿宋_GB2312" w:eastAsia="仿宋_GB2312" w:hAnsi="仿宋_GB2312" w:cs="仿宋_GB2312" w:hint="eastAsia"/>
          <w:color w:val="000000"/>
          <w:kern w:val="0"/>
          <w:sz w:val="27"/>
          <w:szCs w:val="27"/>
        </w:rPr>
        <w:t>人员经费和公用经费、项目经费减少，因为人员和业务活动有变化</w:t>
      </w:r>
      <w:r>
        <w:rPr>
          <w:rFonts w:ascii="仿宋_GB2312" w:eastAsia="仿宋_GB2312" w:hAnsi="仿宋_GB2312" w:cs="仿宋_GB2312"/>
          <w:color w:val="000000"/>
          <w:kern w:val="0"/>
          <w:sz w:val="27"/>
          <w:szCs w:val="27"/>
        </w:rPr>
        <w:t>；与上年决算相比，收、支总计各</w:t>
      </w:r>
      <w:r w:rsidR="00705B71">
        <w:rPr>
          <w:rFonts w:ascii="仿宋_GB2312" w:eastAsia="仿宋_GB2312" w:hAnsi="仿宋_GB2312" w:cs="仿宋_GB2312" w:hint="eastAsia"/>
          <w:color w:val="000000"/>
          <w:kern w:val="0"/>
          <w:sz w:val="27"/>
          <w:szCs w:val="27"/>
        </w:rPr>
        <w:t>增加</w:t>
      </w:r>
      <w:r>
        <w:rPr>
          <w:rFonts w:ascii="times_new_roman" w:eastAsia="times_new_roman" w:hAnsi="times_new_roman" w:cs="times_new_roman"/>
          <w:color w:val="000000"/>
          <w:kern w:val="0"/>
          <w:sz w:val="27"/>
          <w:szCs w:val="27"/>
          <w:u w:val="single" w:color="000000"/>
        </w:rPr>
        <w:t> 140.56</w:t>
      </w:r>
      <w:r>
        <w:rPr>
          <w:rFonts w:ascii="仿宋_GB2312" w:eastAsia="仿宋_GB2312" w:hAnsi="仿宋_GB2312" w:cs="仿宋_GB2312"/>
          <w:color w:val="000000"/>
          <w:kern w:val="0"/>
          <w:sz w:val="27"/>
          <w:szCs w:val="27"/>
        </w:rPr>
        <w:t>万元，增长</w:t>
      </w:r>
      <w:r>
        <w:rPr>
          <w:rFonts w:ascii="times_new_roman" w:eastAsia="times_new_roman" w:hAnsi="times_new_roman" w:cs="times_new_roman"/>
          <w:color w:val="000000"/>
          <w:kern w:val="0"/>
          <w:sz w:val="27"/>
          <w:szCs w:val="27"/>
          <w:u w:val="single" w:color="000000"/>
        </w:rPr>
        <w:t>9.80</w:t>
      </w:r>
      <w:r>
        <w:rPr>
          <w:rFonts w:ascii="仿宋_GB2312" w:eastAsia="仿宋_GB2312" w:hAnsi="仿宋_GB2312" w:cs="仿宋_GB2312"/>
          <w:color w:val="000000"/>
          <w:kern w:val="0"/>
          <w:sz w:val="27"/>
          <w:szCs w:val="27"/>
        </w:rPr>
        <w:t>%，变动原因：</w:t>
      </w:r>
      <w:r w:rsidR="00705B71">
        <w:rPr>
          <w:rFonts w:ascii="仿宋_GB2312" w:eastAsia="仿宋_GB2312" w:hAnsi="仿宋_GB2312" w:cs="仿宋_GB2312" w:hint="eastAsia"/>
          <w:color w:val="000000"/>
          <w:kern w:val="0"/>
          <w:sz w:val="27"/>
          <w:szCs w:val="27"/>
        </w:rPr>
        <w:t>基本支出增加62万元，主要是人员经费，增设自然资源储备中心，增加人员编制；增加项目经费80万元</w:t>
      </w:r>
      <w:r w:rsidR="00705B71">
        <w:rPr>
          <w:rFonts w:ascii="仿宋_GB2312" w:eastAsia="仿宋_GB2312" w:hAnsi="仿宋_GB2312" w:cs="仿宋_GB2312"/>
          <w:color w:val="000000"/>
          <w:kern w:val="0"/>
          <w:sz w:val="27"/>
          <w:szCs w:val="27"/>
        </w:rPr>
        <w:t>。</w:t>
      </w:r>
    </w:p>
    <w:p w:rsidR="00BD549D" w:rsidRPr="00705B71" w:rsidRDefault="000B2494" w:rsidP="00705B71">
      <w:pPr>
        <w:widowControl/>
        <w:spacing w:before="240" w:after="240"/>
        <w:jc w:val="left"/>
        <w:rPr>
          <w:rFonts w:eastAsiaTheme="minorEastAsia" w:hint="eastAsia"/>
          <w:kern w:val="0"/>
          <w:sz w:val="24"/>
        </w:rPr>
      </w:pPr>
      <w:r>
        <w:rPr>
          <w:rFonts w:ascii="Calibri" w:eastAsia="Calibri" w:hAnsi="Calibri" w:cs="Calibri"/>
          <w:b/>
          <w:bCs/>
          <w:kern w:val="0"/>
          <w:sz w:val="27"/>
          <w:szCs w:val="27"/>
        </w:rPr>
        <w:t>  </w:t>
      </w:r>
      <w:r>
        <w:rPr>
          <w:rFonts w:ascii="SimHei" w:eastAsia="SimHei" w:hAnsi="SimHei" w:cs="SimHei"/>
          <w:b/>
          <w:bCs/>
          <w:kern w:val="0"/>
          <w:sz w:val="27"/>
          <w:szCs w:val="27"/>
        </w:rPr>
        <w:t xml:space="preserve"> 五、一般公共预算财政拨款支出决算情况说明</w:t>
      </w:r>
    </w:p>
    <w:p w:rsidR="00BD549D" w:rsidRPr="009C7B1E" w:rsidRDefault="000B2494">
      <w:pPr>
        <w:widowControl/>
        <w:spacing w:before="240" w:after="240"/>
        <w:rPr>
          <w:rFonts w:ascii="仿宋_GB2312" w:eastAsia="仿宋_GB2312" w:hAnsi="仿宋_GB2312" w:cs="仿宋_GB2312"/>
          <w:color w:val="000000"/>
          <w:kern w:val="0"/>
          <w:sz w:val="27"/>
          <w:szCs w:val="27"/>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赤峰市松山区财政局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年度一般公共预算财政拨款支出决算</w:t>
      </w:r>
      <w:r>
        <w:rPr>
          <w:rFonts w:ascii="times_new_roman" w:eastAsia="times_new_roman" w:hAnsi="times_new_roman" w:cs="times_new_roman"/>
          <w:color w:val="000000"/>
          <w:kern w:val="0"/>
          <w:sz w:val="27"/>
          <w:szCs w:val="27"/>
          <w:u w:val="single" w:color="000000"/>
        </w:rPr>
        <w:t> 1575.09</w:t>
      </w:r>
      <w:r>
        <w:rPr>
          <w:rFonts w:ascii="仿宋_GB2312" w:eastAsia="仿宋_GB2312" w:hAnsi="仿宋_GB2312" w:cs="仿宋_GB2312"/>
          <w:color w:val="000000"/>
          <w:kern w:val="0"/>
          <w:sz w:val="27"/>
          <w:szCs w:val="27"/>
        </w:rPr>
        <w:t>万元。与年初预算</w:t>
      </w:r>
      <w:r>
        <w:rPr>
          <w:rFonts w:eastAsia="Times New Roman"/>
          <w:color w:val="000000"/>
          <w:kern w:val="0"/>
          <w:sz w:val="27"/>
          <w:szCs w:val="27"/>
          <w:u w:val="single" w:color="000000"/>
        </w:rPr>
        <w:t xml:space="preserve"> </w:t>
      </w:r>
      <w:r w:rsidR="00911F9A">
        <w:rPr>
          <w:rFonts w:eastAsiaTheme="minorEastAsia" w:hint="eastAsia"/>
          <w:color w:val="000000"/>
          <w:kern w:val="0"/>
          <w:sz w:val="27"/>
          <w:szCs w:val="27"/>
          <w:u w:val="single" w:color="000000"/>
        </w:rPr>
        <w:t>2445.86</w:t>
      </w:r>
      <w:r>
        <w:rPr>
          <w:rFonts w:ascii="仿宋_GB2312" w:eastAsia="仿宋_GB2312" w:hAnsi="仿宋_GB2312" w:cs="仿宋_GB2312"/>
          <w:color w:val="000000"/>
          <w:kern w:val="0"/>
          <w:sz w:val="27"/>
          <w:szCs w:val="27"/>
        </w:rPr>
        <w:t>万元相比，完成年初预算的</w:t>
      </w:r>
      <w:r w:rsidR="00911F9A">
        <w:rPr>
          <w:rFonts w:eastAsiaTheme="minorEastAsia" w:hint="eastAsia"/>
          <w:color w:val="000000"/>
          <w:kern w:val="0"/>
          <w:sz w:val="27"/>
          <w:szCs w:val="27"/>
          <w:u w:val="single" w:color="000000"/>
        </w:rPr>
        <w:t>64.4</w:t>
      </w:r>
      <w:r>
        <w:rPr>
          <w:rFonts w:ascii="仿宋_GB2312" w:eastAsia="仿宋_GB2312" w:hAnsi="仿宋_GB2312" w:cs="仿宋_GB2312"/>
          <w:color w:val="000000"/>
          <w:kern w:val="0"/>
          <w:sz w:val="27"/>
          <w:szCs w:val="27"/>
        </w:rPr>
        <w:t>%。其中：</w:t>
      </w:r>
      <w:r w:rsidR="009C7B1E" w:rsidRPr="009C7B1E">
        <w:rPr>
          <w:rFonts w:ascii="仿宋_GB2312" w:eastAsia="仿宋_GB2312" w:hAnsi="仿宋_GB2312" w:cs="仿宋_GB2312" w:hint="eastAsia"/>
          <w:color w:val="000000"/>
          <w:kern w:val="0"/>
          <w:sz w:val="27"/>
          <w:szCs w:val="27"/>
        </w:rPr>
        <w:t>人员经费和公用经费、项目经费减少，因为人员和业务活动有变化</w:t>
      </w:r>
      <w:r w:rsidR="009C7B1E">
        <w:rPr>
          <w:rFonts w:ascii="仿宋_GB2312" w:eastAsia="仿宋_GB2312" w:hAnsi="仿宋_GB2312" w:cs="仿宋_GB2312" w:hint="eastAsia"/>
          <w:color w:val="000000"/>
          <w:kern w:val="0"/>
          <w:sz w:val="27"/>
          <w:szCs w:val="27"/>
        </w:rPr>
        <w:t>。</w:t>
      </w:r>
    </w:p>
    <w:p w:rsidR="00BD549D" w:rsidRDefault="000B2494">
      <w:pPr>
        <w:widowControl/>
        <w:spacing w:before="240" w:after="240"/>
        <w:jc w:val="left"/>
        <w:rPr>
          <w:rFonts w:eastAsia="Times New Roman"/>
          <w:kern w:val="0"/>
          <w:sz w:val="24"/>
        </w:rPr>
      </w:pPr>
      <w:r>
        <w:rPr>
          <w:rFonts w:ascii="kai_ti_gb2312" w:eastAsia="kai_ti_gb2312" w:hAnsi="kai_ti_gb2312" w:cs="kai_ti_gb2312"/>
          <w:b/>
          <w:bCs/>
          <w:color w:val="000000"/>
          <w:kern w:val="0"/>
          <w:sz w:val="27"/>
          <w:szCs w:val="27"/>
        </w:rPr>
        <w:t>    （一）一般公共服务（类）</w:t>
      </w:r>
    </w:p>
    <w:p w:rsidR="00BD549D"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t>    一般公共服务（类）决算数为</w:t>
      </w:r>
      <w:r>
        <w:rPr>
          <w:rFonts w:ascii="times_new_roman" w:eastAsia="times_new_roman" w:hAnsi="times_new_roman" w:cs="times_new_roman"/>
          <w:color w:val="000000"/>
          <w:kern w:val="0"/>
          <w:sz w:val="27"/>
          <w:szCs w:val="27"/>
          <w:u w:val="single" w:color="000000"/>
        </w:rPr>
        <w:t> 1337.70</w:t>
      </w:r>
      <w:r>
        <w:rPr>
          <w:rFonts w:ascii="仿宋_GB2312" w:eastAsia="仿宋_GB2312" w:hAnsi="仿宋_GB2312" w:cs="仿宋_GB2312"/>
          <w:color w:val="000000"/>
          <w:kern w:val="0"/>
          <w:sz w:val="27"/>
          <w:szCs w:val="27"/>
        </w:rPr>
        <w:t>万元，与年初预算相比减少。其中：</w:t>
      </w:r>
    </w:p>
    <w:p w:rsidR="009C7B1E" w:rsidRPr="00504FD1" w:rsidRDefault="009C7B1E" w:rsidP="009C7B1E">
      <w:pPr>
        <w:widowControl/>
        <w:spacing w:before="240" w:after="240"/>
        <w:rPr>
          <w:rFonts w:ascii="仿宋_GB2312" w:eastAsia="仿宋_GB2312" w:hAnsi="仿宋_GB2312" w:cs="仿宋_GB2312" w:hint="eastAsia"/>
          <w:color w:val="000000"/>
          <w:kern w:val="0"/>
          <w:sz w:val="27"/>
          <w:szCs w:val="27"/>
        </w:rPr>
      </w:pPr>
      <w:r w:rsidRPr="00504FD1">
        <w:rPr>
          <w:rFonts w:ascii="仿宋_GB2312" w:eastAsia="仿宋_GB2312" w:hAnsi="仿宋_GB2312" w:cs="仿宋_GB2312"/>
          <w:color w:val="000000"/>
          <w:kern w:val="0"/>
          <w:sz w:val="27"/>
          <w:szCs w:val="27"/>
        </w:rPr>
        <w:t>1．</w:t>
      </w:r>
      <w:r w:rsidRPr="00504FD1">
        <w:rPr>
          <w:rFonts w:ascii="仿宋_GB2312" w:eastAsia="仿宋_GB2312" w:hAnsi="仿宋_GB2312" w:cs="仿宋_GB2312" w:hint="eastAsia"/>
          <w:color w:val="000000"/>
          <w:kern w:val="0"/>
          <w:sz w:val="27"/>
          <w:szCs w:val="27"/>
        </w:rPr>
        <w:t>财政事务（款）行政运行（项）。年初预算</w:t>
      </w:r>
      <w:r w:rsidR="00911F9A">
        <w:rPr>
          <w:rFonts w:ascii="仿宋_GB2312" w:eastAsia="仿宋_GB2312" w:hAnsi="仿宋_GB2312" w:cs="仿宋_GB2312" w:hint="eastAsia"/>
          <w:color w:val="000000"/>
          <w:kern w:val="0"/>
          <w:sz w:val="27"/>
          <w:szCs w:val="27"/>
        </w:rPr>
        <w:t>895.18</w:t>
      </w:r>
      <w:r w:rsidRPr="00504FD1">
        <w:rPr>
          <w:rFonts w:ascii="仿宋_GB2312" w:eastAsia="仿宋_GB2312" w:hAnsi="仿宋_GB2312" w:cs="仿宋_GB2312" w:hint="eastAsia"/>
          <w:color w:val="000000"/>
          <w:kern w:val="0"/>
          <w:sz w:val="27"/>
          <w:szCs w:val="27"/>
        </w:rPr>
        <w:t>万元，</w:t>
      </w:r>
      <w:r w:rsidRPr="00504FD1">
        <w:rPr>
          <w:rFonts w:ascii="仿宋_GB2312" w:eastAsia="仿宋_GB2312" w:hAnsi="仿宋_GB2312" w:cs="仿宋_GB2312"/>
          <w:color w:val="000000"/>
          <w:kern w:val="0"/>
          <w:sz w:val="27"/>
          <w:szCs w:val="27"/>
        </w:rPr>
        <w:t> </w:t>
      </w:r>
      <w:r w:rsidRPr="00504FD1">
        <w:rPr>
          <w:rFonts w:ascii="仿宋_GB2312" w:eastAsia="仿宋_GB2312" w:hAnsi="仿宋_GB2312" w:cs="仿宋_GB2312" w:hint="eastAsia"/>
          <w:color w:val="000000"/>
          <w:kern w:val="0"/>
          <w:sz w:val="27"/>
          <w:szCs w:val="27"/>
        </w:rPr>
        <w:t>支出决算</w:t>
      </w:r>
      <w:r w:rsidR="00911F9A">
        <w:rPr>
          <w:rFonts w:ascii="仿宋_GB2312" w:eastAsia="仿宋_GB2312" w:hAnsi="仿宋_GB2312" w:cs="仿宋_GB2312" w:hint="eastAsia"/>
          <w:color w:val="000000"/>
          <w:kern w:val="0"/>
          <w:sz w:val="27"/>
          <w:szCs w:val="27"/>
        </w:rPr>
        <w:t>806.08</w:t>
      </w:r>
      <w:r w:rsidRPr="00504FD1">
        <w:rPr>
          <w:rFonts w:ascii="仿宋_GB2312" w:eastAsia="仿宋_GB2312" w:hAnsi="仿宋_GB2312" w:cs="仿宋_GB2312" w:hint="eastAsia"/>
          <w:color w:val="000000"/>
          <w:kern w:val="0"/>
          <w:sz w:val="27"/>
          <w:szCs w:val="27"/>
        </w:rPr>
        <w:t>万元，完成年初预算的</w:t>
      </w:r>
      <w:r w:rsidR="00911F9A">
        <w:rPr>
          <w:rFonts w:ascii="仿宋_GB2312" w:eastAsia="仿宋_GB2312" w:hAnsi="仿宋_GB2312" w:cs="仿宋_GB2312" w:hint="eastAsia"/>
          <w:color w:val="000000"/>
          <w:kern w:val="0"/>
          <w:sz w:val="27"/>
          <w:szCs w:val="27"/>
        </w:rPr>
        <w:t>90.04</w:t>
      </w:r>
      <w:r w:rsidRPr="00504FD1">
        <w:rPr>
          <w:rFonts w:ascii="仿宋_GB2312" w:eastAsia="仿宋_GB2312" w:hAnsi="仿宋_GB2312" w:cs="仿宋_GB2312" w:hint="eastAsia"/>
          <w:color w:val="000000"/>
          <w:kern w:val="0"/>
          <w:sz w:val="27"/>
          <w:szCs w:val="27"/>
        </w:rPr>
        <w:t>%，</w:t>
      </w:r>
      <w:r w:rsidRPr="00504FD1">
        <w:rPr>
          <w:rFonts w:ascii="仿宋_GB2312" w:eastAsia="仿宋_GB2312" w:hAnsi="仿宋_GB2312" w:cs="仿宋_GB2312"/>
          <w:color w:val="000000"/>
          <w:kern w:val="0"/>
          <w:sz w:val="27"/>
          <w:szCs w:val="27"/>
        </w:rPr>
        <w:t>决算数与年初预算数的差异原因：</w:t>
      </w:r>
      <w:r w:rsidR="004D2080">
        <w:rPr>
          <w:rFonts w:ascii="仿宋_GB2312" w:eastAsia="仿宋_GB2312" w:hAnsi="仿宋_GB2312" w:cs="仿宋_GB2312" w:hint="eastAsia"/>
          <w:color w:val="000000"/>
          <w:kern w:val="0"/>
          <w:sz w:val="27"/>
          <w:szCs w:val="27"/>
        </w:rPr>
        <w:t>人员经费减少</w:t>
      </w:r>
      <w:r w:rsidRPr="00504FD1">
        <w:rPr>
          <w:rFonts w:ascii="仿宋_GB2312" w:eastAsia="仿宋_GB2312" w:hAnsi="仿宋_GB2312" w:cs="仿宋_GB2312"/>
          <w:color w:val="000000"/>
          <w:kern w:val="0"/>
          <w:sz w:val="27"/>
          <w:szCs w:val="27"/>
        </w:rPr>
        <w:t xml:space="preserve"> </w:t>
      </w:r>
      <w:r w:rsidRPr="00504FD1">
        <w:rPr>
          <w:rFonts w:ascii="仿宋_GB2312" w:eastAsia="仿宋_GB2312" w:hAnsi="仿宋_GB2312" w:cs="仿宋_GB2312" w:hint="eastAsia"/>
          <w:color w:val="000000"/>
          <w:kern w:val="0"/>
          <w:sz w:val="27"/>
          <w:szCs w:val="27"/>
        </w:rPr>
        <w:t xml:space="preserve">。 </w:t>
      </w:r>
    </w:p>
    <w:p w:rsidR="009C7B1E" w:rsidRPr="00504FD1" w:rsidRDefault="009C7B1E" w:rsidP="009C7B1E">
      <w:pPr>
        <w:widowControl/>
        <w:spacing w:before="240" w:after="240"/>
        <w:rPr>
          <w:rFonts w:ascii="仿宋_GB2312" w:eastAsia="仿宋_GB2312" w:hAnsi="仿宋_GB2312" w:cs="仿宋_GB2312" w:hint="eastAsia"/>
          <w:color w:val="000000"/>
          <w:kern w:val="0"/>
          <w:sz w:val="27"/>
          <w:szCs w:val="27"/>
        </w:rPr>
      </w:pPr>
      <w:r w:rsidRPr="00504FD1">
        <w:rPr>
          <w:rFonts w:ascii="仿宋_GB2312" w:eastAsia="仿宋_GB2312" w:hAnsi="仿宋_GB2312" w:cs="仿宋_GB2312" w:hint="eastAsia"/>
          <w:color w:val="000000"/>
          <w:kern w:val="0"/>
          <w:sz w:val="27"/>
          <w:szCs w:val="27"/>
        </w:rPr>
        <w:lastRenderedPageBreak/>
        <w:t xml:space="preserve">   2. 财政事务（款）预算改革业务（项）。年初预算30万元，</w:t>
      </w:r>
      <w:r w:rsidRPr="00504FD1">
        <w:rPr>
          <w:rFonts w:ascii="仿宋_GB2312" w:eastAsia="仿宋_GB2312" w:hAnsi="仿宋_GB2312" w:cs="仿宋_GB2312"/>
          <w:color w:val="000000"/>
          <w:kern w:val="0"/>
          <w:sz w:val="27"/>
          <w:szCs w:val="27"/>
        </w:rPr>
        <w:t> </w:t>
      </w:r>
      <w:r w:rsidRPr="00504FD1">
        <w:rPr>
          <w:rFonts w:ascii="仿宋_GB2312" w:eastAsia="仿宋_GB2312" w:hAnsi="仿宋_GB2312" w:cs="仿宋_GB2312" w:hint="eastAsia"/>
          <w:color w:val="000000"/>
          <w:kern w:val="0"/>
          <w:sz w:val="27"/>
          <w:szCs w:val="27"/>
        </w:rPr>
        <w:t>支出决算</w:t>
      </w:r>
      <w:r w:rsidR="004D2080">
        <w:rPr>
          <w:rFonts w:ascii="仿宋_GB2312" w:eastAsia="仿宋_GB2312" w:hAnsi="仿宋_GB2312" w:cs="仿宋_GB2312" w:hint="eastAsia"/>
          <w:color w:val="000000"/>
          <w:kern w:val="0"/>
          <w:sz w:val="27"/>
          <w:szCs w:val="27"/>
        </w:rPr>
        <w:t>8.18</w:t>
      </w:r>
      <w:r w:rsidRPr="00504FD1">
        <w:rPr>
          <w:rFonts w:ascii="仿宋_GB2312" w:eastAsia="仿宋_GB2312" w:hAnsi="仿宋_GB2312" w:cs="仿宋_GB2312" w:hint="eastAsia"/>
          <w:color w:val="000000"/>
          <w:kern w:val="0"/>
          <w:sz w:val="27"/>
          <w:szCs w:val="27"/>
        </w:rPr>
        <w:t>万元，完成年初预算的</w:t>
      </w:r>
      <w:r w:rsidRPr="00504FD1">
        <w:rPr>
          <w:rFonts w:ascii="仿宋_GB2312" w:eastAsia="仿宋_GB2312" w:hAnsi="仿宋_GB2312" w:cs="仿宋_GB2312"/>
          <w:color w:val="000000"/>
          <w:kern w:val="0"/>
          <w:sz w:val="27"/>
          <w:szCs w:val="27"/>
        </w:rPr>
        <w:t> </w:t>
      </w:r>
      <w:r w:rsidR="004D2080">
        <w:rPr>
          <w:rFonts w:ascii="仿宋_GB2312" w:eastAsia="仿宋_GB2312" w:hAnsi="仿宋_GB2312" w:cs="仿宋_GB2312" w:hint="eastAsia"/>
          <w:color w:val="000000"/>
          <w:kern w:val="0"/>
          <w:sz w:val="27"/>
          <w:szCs w:val="27"/>
        </w:rPr>
        <w:t>27.27</w:t>
      </w:r>
      <w:r w:rsidRPr="00504FD1">
        <w:rPr>
          <w:rFonts w:ascii="仿宋_GB2312" w:eastAsia="仿宋_GB2312" w:hAnsi="仿宋_GB2312" w:cs="仿宋_GB2312" w:hint="eastAsia"/>
          <w:color w:val="000000"/>
          <w:kern w:val="0"/>
          <w:sz w:val="27"/>
          <w:szCs w:val="27"/>
        </w:rPr>
        <w:t>%，</w:t>
      </w:r>
      <w:r w:rsidRPr="00504FD1">
        <w:rPr>
          <w:rFonts w:ascii="仿宋_GB2312" w:eastAsia="仿宋_GB2312" w:hAnsi="仿宋_GB2312" w:cs="仿宋_GB2312"/>
          <w:color w:val="000000"/>
          <w:kern w:val="0"/>
          <w:sz w:val="27"/>
          <w:szCs w:val="27"/>
        </w:rPr>
        <w:t>决算数与年初预算数的差异原因：</w:t>
      </w:r>
      <w:r w:rsidRPr="00504FD1">
        <w:rPr>
          <w:rFonts w:ascii="仿宋_GB2312" w:eastAsia="仿宋_GB2312" w:hAnsi="仿宋_GB2312" w:cs="仿宋_GB2312" w:hint="eastAsia"/>
          <w:color w:val="000000"/>
          <w:kern w:val="0"/>
          <w:sz w:val="27"/>
          <w:szCs w:val="27"/>
        </w:rPr>
        <w:t>项目未完成</w:t>
      </w:r>
      <w:r w:rsidRPr="00504FD1">
        <w:rPr>
          <w:rFonts w:ascii="仿宋_GB2312" w:eastAsia="仿宋_GB2312" w:hAnsi="仿宋_GB2312" w:cs="仿宋_GB2312"/>
          <w:color w:val="000000"/>
          <w:kern w:val="0"/>
          <w:sz w:val="27"/>
          <w:szCs w:val="27"/>
        </w:rPr>
        <w:t xml:space="preserve"> </w:t>
      </w:r>
      <w:r w:rsidRPr="00504FD1">
        <w:rPr>
          <w:rFonts w:ascii="仿宋_GB2312" w:eastAsia="仿宋_GB2312" w:hAnsi="仿宋_GB2312" w:cs="仿宋_GB2312" w:hint="eastAsia"/>
          <w:color w:val="000000"/>
          <w:kern w:val="0"/>
          <w:sz w:val="27"/>
          <w:szCs w:val="27"/>
        </w:rPr>
        <w:t>。</w:t>
      </w:r>
    </w:p>
    <w:p w:rsidR="009C7B1E" w:rsidRPr="00504FD1" w:rsidRDefault="009C7B1E" w:rsidP="009C7B1E">
      <w:pPr>
        <w:widowControl/>
        <w:spacing w:before="240" w:after="240"/>
        <w:rPr>
          <w:rFonts w:ascii="仿宋_GB2312" w:eastAsia="仿宋_GB2312" w:hAnsi="仿宋_GB2312" w:cs="仿宋_GB2312" w:hint="eastAsia"/>
          <w:color w:val="000000"/>
          <w:kern w:val="0"/>
          <w:sz w:val="27"/>
          <w:szCs w:val="27"/>
        </w:rPr>
      </w:pPr>
      <w:r w:rsidRPr="00504FD1">
        <w:rPr>
          <w:rFonts w:ascii="仿宋_GB2312" w:eastAsia="仿宋_GB2312" w:hAnsi="仿宋_GB2312" w:cs="仿宋_GB2312" w:hint="eastAsia"/>
          <w:color w:val="000000"/>
          <w:kern w:val="0"/>
          <w:sz w:val="27"/>
          <w:szCs w:val="27"/>
        </w:rPr>
        <w:t xml:space="preserve">   3. 财政事务（款）财政国库业务（项）。年初预算</w:t>
      </w:r>
      <w:r w:rsidR="00911F9A">
        <w:rPr>
          <w:rFonts w:ascii="仿宋_GB2312" w:eastAsia="仿宋_GB2312" w:hAnsi="仿宋_GB2312" w:cs="仿宋_GB2312" w:hint="eastAsia"/>
          <w:color w:val="000000"/>
          <w:kern w:val="0"/>
          <w:sz w:val="27"/>
          <w:szCs w:val="27"/>
        </w:rPr>
        <w:t>820.09</w:t>
      </w:r>
      <w:r w:rsidRPr="00504FD1">
        <w:rPr>
          <w:rFonts w:ascii="仿宋_GB2312" w:eastAsia="仿宋_GB2312" w:hAnsi="仿宋_GB2312" w:cs="仿宋_GB2312" w:hint="eastAsia"/>
          <w:color w:val="000000"/>
          <w:kern w:val="0"/>
          <w:sz w:val="27"/>
          <w:szCs w:val="27"/>
        </w:rPr>
        <w:t>万元，</w:t>
      </w:r>
      <w:r w:rsidRPr="00504FD1">
        <w:rPr>
          <w:rFonts w:ascii="仿宋_GB2312" w:eastAsia="仿宋_GB2312" w:hAnsi="仿宋_GB2312" w:cs="仿宋_GB2312"/>
          <w:color w:val="000000"/>
          <w:kern w:val="0"/>
          <w:sz w:val="27"/>
          <w:szCs w:val="27"/>
        </w:rPr>
        <w:t> </w:t>
      </w:r>
      <w:r w:rsidRPr="00504FD1">
        <w:rPr>
          <w:rFonts w:ascii="仿宋_GB2312" w:eastAsia="仿宋_GB2312" w:hAnsi="仿宋_GB2312" w:cs="仿宋_GB2312" w:hint="eastAsia"/>
          <w:color w:val="000000"/>
          <w:kern w:val="0"/>
          <w:sz w:val="27"/>
          <w:szCs w:val="27"/>
        </w:rPr>
        <w:t>支出决算</w:t>
      </w:r>
      <w:r w:rsidR="00911F9A">
        <w:rPr>
          <w:rFonts w:ascii="仿宋_GB2312" w:eastAsia="仿宋_GB2312" w:hAnsi="仿宋_GB2312" w:cs="仿宋_GB2312" w:hint="eastAsia"/>
          <w:color w:val="000000"/>
          <w:kern w:val="0"/>
          <w:sz w:val="27"/>
          <w:szCs w:val="27"/>
        </w:rPr>
        <w:t>337.88</w:t>
      </w:r>
      <w:r w:rsidRPr="00504FD1">
        <w:rPr>
          <w:rFonts w:ascii="仿宋_GB2312" w:eastAsia="仿宋_GB2312" w:hAnsi="仿宋_GB2312" w:cs="仿宋_GB2312" w:hint="eastAsia"/>
          <w:color w:val="000000"/>
          <w:kern w:val="0"/>
          <w:sz w:val="27"/>
          <w:szCs w:val="27"/>
        </w:rPr>
        <w:t>万元，完成年初预算的</w:t>
      </w:r>
      <w:r w:rsidR="00911F9A">
        <w:rPr>
          <w:rFonts w:ascii="仿宋_GB2312" w:eastAsia="仿宋_GB2312" w:hAnsi="仿宋_GB2312" w:cs="仿宋_GB2312" w:hint="eastAsia"/>
          <w:color w:val="000000"/>
          <w:kern w:val="0"/>
          <w:sz w:val="27"/>
          <w:szCs w:val="27"/>
        </w:rPr>
        <w:t>41.2</w:t>
      </w:r>
      <w:r w:rsidRPr="00504FD1">
        <w:rPr>
          <w:rFonts w:ascii="仿宋_GB2312" w:eastAsia="仿宋_GB2312" w:hAnsi="仿宋_GB2312" w:cs="仿宋_GB2312" w:hint="eastAsia"/>
          <w:color w:val="000000"/>
          <w:kern w:val="0"/>
          <w:sz w:val="27"/>
          <w:szCs w:val="27"/>
        </w:rPr>
        <w:t>%，</w:t>
      </w:r>
      <w:r w:rsidRPr="00504FD1">
        <w:rPr>
          <w:rFonts w:ascii="仿宋_GB2312" w:eastAsia="仿宋_GB2312" w:hAnsi="仿宋_GB2312" w:cs="仿宋_GB2312"/>
          <w:color w:val="000000"/>
          <w:kern w:val="0"/>
          <w:sz w:val="27"/>
          <w:szCs w:val="27"/>
        </w:rPr>
        <w:t>决算数与年初预算数的差异原因：</w:t>
      </w:r>
      <w:r w:rsidRPr="00504FD1">
        <w:rPr>
          <w:rFonts w:ascii="仿宋_GB2312" w:eastAsia="仿宋_GB2312" w:hAnsi="仿宋_GB2312" w:cs="仿宋_GB2312" w:hint="eastAsia"/>
          <w:color w:val="000000"/>
          <w:kern w:val="0"/>
          <w:sz w:val="27"/>
          <w:szCs w:val="27"/>
        </w:rPr>
        <w:t>项目未完成</w:t>
      </w:r>
      <w:r w:rsidRPr="00504FD1">
        <w:rPr>
          <w:rFonts w:ascii="仿宋_GB2312" w:eastAsia="仿宋_GB2312" w:hAnsi="仿宋_GB2312" w:cs="仿宋_GB2312"/>
          <w:color w:val="000000"/>
          <w:kern w:val="0"/>
          <w:sz w:val="27"/>
          <w:szCs w:val="27"/>
        </w:rPr>
        <w:t xml:space="preserve"> </w:t>
      </w:r>
      <w:r w:rsidRPr="00504FD1">
        <w:rPr>
          <w:rFonts w:ascii="仿宋_GB2312" w:eastAsia="仿宋_GB2312" w:hAnsi="仿宋_GB2312" w:cs="仿宋_GB2312" w:hint="eastAsia"/>
          <w:color w:val="000000"/>
          <w:kern w:val="0"/>
          <w:sz w:val="27"/>
          <w:szCs w:val="27"/>
        </w:rPr>
        <w:t xml:space="preserve">。 </w:t>
      </w:r>
    </w:p>
    <w:p w:rsidR="009C7B1E" w:rsidRPr="00504FD1" w:rsidRDefault="009C7B1E" w:rsidP="009C7B1E">
      <w:pPr>
        <w:widowControl/>
        <w:spacing w:before="240" w:after="240"/>
        <w:ind w:firstLineChars="150" w:firstLine="405"/>
        <w:rPr>
          <w:rFonts w:ascii="仿宋_GB2312" w:eastAsia="仿宋_GB2312" w:hAnsi="仿宋_GB2312" w:cs="仿宋_GB2312" w:hint="eastAsia"/>
          <w:color w:val="000000"/>
          <w:kern w:val="0"/>
          <w:sz w:val="27"/>
          <w:szCs w:val="27"/>
        </w:rPr>
      </w:pPr>
      <w:r w:rsidRPr="00504FD1">
        <w:rPr>
          <w:rFonts w:ascii="仿宋_GB2312" w:eastAsia="仿宋_GB2312" w:hAnsi="仿宋_GB2312" w:cs="仿宋_GB2312" w:hint="eastAsia"/>
          <w:color w:val="000000"/>
          <w:kern w:val="0"/>
          <w:sz w:val="27"/>
          <w:szCs w:val="27"/>
        </w:rPr>
        <w:t>4. 财政事务（款）财政委托业务支出（项）。年初预算</w:t>
      </w:r>
      <w:r w:rsidR="00A325B1">
        <w:rPr>
          <w:rFonts w:ascii="仿宋_GB2312" w:eastAsia="仿宋_GB2312" w:hAnsi="仿宋_GB2312" w:cs="仿宋_GB2312" w:hint="eastAsia"/>
          <w:color w:val="000000"/>
          <w:kern w:val="0"/>
          <w:sz w:val="27"/>
          <w:szCs w:val="27"/>
        </w:rPr>
        <w:t>356.31</w:t>
      </w:r>
      <w:r w:rsidRPr="00504FD1">
        <w:rPr>
          <w:rFonts w:ascii="仿宋_GB2312" w:eastAsia="仿宋_GB2312" w:hAnsi="仿宋_GB2312" w:cs="仿宋_GB2312" w:hint="eastAsia"/>
          <w:color w:val="000000"/>
          <w:kern w:val="0"/>
          <w:sz w:val="27"/>
          <w:szCs w:val="27"/>
        </w:rPr>
        <w:t>万元，</w:t>
      </w:r>
      <w:r w:rsidRPr="00504FD1">
        <w:rPr>
          <w:rFonts w:ascii="仿宋_GB2312" w:eastAsia="仿宋_GB2312" w:hAnsi="仿宋_GB2312" w:cs="仿宋_GB2312"/>
          <w:color w:val="000000"/>
          <w:kern w:val="0"/>
          <w:sz w:val="27"/>
          <w:szCs w:val="27"/>
        </w:rPr>
        <w:t> </w:t>
      </w:r>
      <w:r w:rsidRPr="00504FD1">
        <w:rPr>
          <w:rFonts w:ascii="仿宋_GB2312" w:eastAsia="仿宋_GB2312" w:hAnsi="仿宋_GB2312" w:cs="仿宋_GB2312" w:hint="eastAsia"/>
          <w:color w:val="000000"/>
          <w:kern w:val="0"/>
          <w:sz w:val="27"/>
          <w:szCs w:val="27"/>
        </w:rPr>
        <w:t>支出决算</w:t>
      </w:r>
      <w:r w:rsidR="00A325B1">
        <w:rPr>
          <w:rFonts w:ascii="仿宋_GB2312" w:eastAsia="仿宋_GB2312" w:hAnsi="仿宋_GB2312" w:cs="仿宋_GB2312" w:hint="eastAsia"/>
          <w:color w:val="000000"/>
          <w:kern w:val="0"/>
          <w:sz w:val="27"/>
          <w:szCs w:val="27"/>
        </w:rPr>
        <w:t>820.09</w:t>
      </w:r>
      <w:r w:rsidRPr="00504FD1">
        <w:rPr>
          <w:rFonts w:ascii="仿宋_GB2312" w:eastAsia="仿宋_GB2312" w:hAnsi="仿宋_GB2312" w:cs="仿宋_GB2312" w:hint="eastAsia"/>
          <w:color w:val="000000"/>
          <w:kern w:val="0"/>
          <w:sz w:val="27"/>
          <w:szCs w:val="27"/>
        </w:rPr>
        <w:t>万元，完成年初预算的</w:t>
      </w:r>
      <w:r w:rsidRPr="00504FD1">
        <w:rPr>
          <w:rFonts w:ascii="仿宋_GB2312" w:eastAsia="仿宋_GB2312" w:hAnsi="仿宋_GB2312" w:cs="仿宋_GB2312"/>
          <w:color w:val="000000"/>
          <w:kern w:val="0"/>
          <w:sz w:val="27"/>
          <w:szCs w:val="27"/>
        </w:rPr>
        <w:t> </w:t>
      </w:r>
      <w:r w:rsidR="00A325B1">
        <w:rPr>
          <w:rFonts w:ascii="仿宋_GB2312" w:eastAsia="仿宋_GB2312" w:hAnsi="仿宋_GB2312" w:cs="仿宋_GB2312" w:hint="eastAsia"/>
          <w:color w:val="000000"/>
          <w:kern w:val="0"/>
          <w:sz w:val="27"/>
          <w:szCs w:val="27"/>
        </w:rPr>
        <w:t>43.45</w:t>
      </w:r>
      <w:r w:rsidRPr="00504FD1">
        <w:rPr>
          <w:rFonts w:ascii="仿宋_GB2312" w:eastAsia="仿宋_GB2312" w:hAnsi="仿宋_GB2312" w:cs="仿宋_GB2312" w:hint="eastAsia"/>
          <w:color w:val="000000"/>
          <w:kern w:val="0"/>
          <w:sz w:val="27"/>
          <w:szCs w:val="27"/>
        </w:rPr>
        <w:t>%，</w:t>
      </w:r>
      <w:r w:rsidRPr="00504FD1">
        <w:rPr>
          <w:rFonts w:ascii="仿宋_GB2312" w:eastAsia="仿宋_GB2312" w:hAnsi="仿宋_GB2312" w:cs="仿宋_GB2312"/>
          <w:color w:val="000000"/>
          <w:kern w:val="0"/>
          <w:sz w:val="27"/>
          <w:szCs w:val="27"/>
        </w:rPr>
        <w:t>决算数与年初预算数的差异原因：</w:t>
      </w:r>
      <w:r w:rsidRPr="00504FD1">
        <w:rPr>
          <w:rFonts w:ascii="仿宋_GB2312" w:eastAsia="仿宋_GB2312" w:hAnsi="仿宋_GB2312" w:cs="仿宋_GB2312" w:hint="eastAsia"/>
          <w:color w:val="000000"/>
          <w:kern w:val="0"/>
          <w:sz w:val="27"/>
          <w:szCs w:val="27"/>
        </w:rPr>
        <w:t>项目未完成。</w:t>
      </w:r>
    </w:p>
    <w:p w:rsidR="009C7B1E" w:rsidRPr="00504FD1" w:rsidRDefault="009C7B1E" w:rsidP="009C7B1E">
      <w:pPr>
        <w:widowControl/>
        <w:spacing w:before="240" w:after="240"/>
        <w:ind w:firstLineChars="150" w:firstLine="405"/>
        <w:rPr>
          <w:rFonts w:ascii="仿宋_GB2312" w:eastAsia="仿宋_GB2312" w:hAnsi="仿宋_GB2312" w:cs="仿宋_GB2312" w:hint="eastAsia"/>
          <w:color w:val="000000"/>
          <w:kern w:val="0"/>
          <w:sz w:val="27"/>
          <w:szCs w:val="27"/>
        </w:rPr>
      </w:pPr>
      <w:r w:rsidRPr="00504FD1">
        <w:rPr>
          <w:rFonts w:ascii="仿宋_GB2312" w:eastAsia="仿宋_GB2312" w:hAnsi="仿宋_GB2312" w:cs="仿宋_GB2312" w:hint="eastAsia"/>
          <w:color w:val="000000"/>
          <w:kern w:val="0"/>
          <w:sz w:val="27"/>
          <w:szCs w:val="27"/>
        </w:rPr>
        <w:t>5.财政事务（款）事业运行（项）。年初预算</w:t>
      </w:r>
      <w:r w:rsidR="00A325B1">
        <w:rPr>
          <w:rFonts w:ascii="仿宋_GB2312" w:eastAsia="仿宋_GB2312" w:hAnsi="仿宋_GB2312" w:cs="仿宋_GB2312" w:hint="eastAsia"/>
          <w:color w:val="000000"/>
          <w:kern w:val="0"/>
          <w:sz w:val="27"/>
          <w:szCs w:val="27"/>
        </w:rPr>
        <w:t>16.09</w:t>
      </w:r>
      <w:r w:rsidRPr="00504FD1">
        <w:rPr>
          <w:rFonts w:ascii="仿宋_GB2312" w:eastAsia="仿宋_GB2312" w:hAnsi="仿宋_GB2312" w:cs="仿宋_GB2312" w:hint="eastAsia"/>
          <w:color w:val="000000"/>
          <w:kern w:val="0"/>
          <w:sz w:val="27"/>
          <w:szCs w:val="27"/>
        </w:rPr>
        <w:t>万元，</w:t>
      </w:r>
      <w:r w:rsidRPr="00504FD1">
        <w:rPr>
          <w:rFonts w:ascii="仿宋_GB2312" w:eastAsia="仿宋_GB2312" w:hAnsi="仿宋_GB2312" w:cs="仿宋_GB2312"/>
          <w:color w:val="000000"/>
          <w:kern w:val="0"/>
          <w:sz w:val="27"/>
          <w:szCs w:val="27"/>
        </w:rPr>
        <w:t> </w:t>
      </w:r>
      <w:r w:rsidRPr="00504FD1">
        <w:rPr>
          <w:rFonts w:ascii="仿宋_GB2312" w:eastAsia="仿宋_GB2312" w:hAnsi="仿宋_GB2312" w:cs="仿宋_GB2312" w:hint="eastAsia"/>
          <w:color w:val="000000"/>
          <w:kern w:val="0"/>
          <w:sz w:val="27"/>
          <w:szCs w:val="27"/>
        </w:rPr>
        <w:t>支出决算</w:t>
      </w:r>
      <w:r w:rsidR="00A325B1">
        <w:rPr>
          <w:rFonts w:ascii="仿宋_GB2312" w:eastAsia="仿宋_GB2312" w:hAnsi="仿宋_GB2312" w:cs="仿宋_GB2312" w:hint="eastAsia"/>
          <w:color w:val="000000"/>
          <w:kern w:val="0"/>
          <w:sz w:val="27"/>
          <w:szCs w:val="27"/>
        </w:rPr>
        <w:t>16.75</w:t>
      </w:r>
      <w:r w:rsidRPr="00504FD1">
        <w:rPr>
          <w:rFonts w:ascii="仿宋_GB2312" w:eastAsia="仿宋_GB2312" w:hAnsi="仿宋_GB2312" w:cs="仿宋_GB2312" w:hint="eastAsia"/>
          <w:color w:val="000000"/>
          <w:kern w:val="0"/>
          <w:sz w:val="27"/>
          <w:szCs w:val="27"/>
        </w:rPr>
        <w:t>万元，完成年初预算的</w:t>
      </w:r>
      <w:r w:rsidR="00A325B1">
        <w:rPr>
          <w:rFonts w:ascii="仿宋_GB2312" w:eastAsia="仿宋_GB2312" w:hAnsi="仿宋_GB2312" w:cs="仿宋_GB2312" w:hint="eastAsia"/>
          <w:color w:val="000000"/>
          <w:kern w:val="0"/>
          <w:sz w:val="27"/>
          <w:szCs w:val="27"/>
        </w:rPr>
        <w:t>104.1</w:t>
      </w:r>
      <w:r w:rsidRPr="00504FD1">
        <w:rPr>
          <w:rFonts w:ascii="仿宋_GB2312" w:eastAsia="仿宋_GB2312" w:hAnsi="仿宋_GB2312" w:cs="仿宋_GB2312" w:hint="eastAsia"/>
          <w:color w:val="000000"/>
          <w:kern w:val="0"/>
          <w:sz w:val="27"/>
          <w:szCs w:val="27"/>
        </w:rPr>
        <w:t>%，</w:t>
      </w:r>
      <w:r w:rsidRPr="00504FD1">
        <w:rPr>
          <w:rFonts w:ascii="仿宋_GB2312" w:eastAsia="仿宋_GB2312" w:hAnsi="仿宋_GB2312" w:cs="仿宋_GB2312"/>
          <w:color w:val="000000"/>
          <w:kern w:val="0"/>
          <w:sz w:val="27"/>
          <w:szCs w:val="27"/>
        </w:rPr>
        <w:t>决算数与年初预算数的差异原因：</w:t>
      </w:r>
      <w:r w:rsidRPr="00504FD1">
        <w:rPr>
          <w:rFonts w:ascii="仿宋_GB2312" w:eastAsia="仿宋_GB2312" w:hAnsi="仿宋_GB2312" w:cs="仿宋_GB2312" w:hint="eastAsia"/>
          <w:color w:val="000000"/>
          <w:kern w:val="0"/>
          <w:sz w:val="27"/>
          <w:szCs w:val="27"/>
        </w:rPr>
        <w:t>增加</w:t>
      </w:r>
      <w:r w:rsidR="00A325B1">
        <w:rPr>
          <w:rFonts w:ascii="仿宋_GB2312" w:eastAsia="仿宋_GB2312" w:hAnsi="仿宋_GB2312" w:cs="仿宋_GB2312" w:hint="eastAsia"/>
          <w:color w:val="000000"/>
          <w:kern w:val="0"/>
          <w:sz w:val="27"/>
          <w:szCs w:val="27"/>
        </w:rPr>
        <w:t>聘用人员工资</w:t>
      </w:r>
    </w:p>
    <w:p w:rsidR="009C7B1E" w:rsidRDefault="009C7B1E" w:rsidP="009C7B1E">
      <w:pPr>
        <w:widowControl/>
        <w:spacing w:before="240" w:after="240"/>
        <w:ind w:firstLineChars="150" w:firstLine="405"/>
        <w:rPr>
          <w:rFonts w:ascii="仿宋_GB2312" w:eastAsia="仿宋_GB2312" w:hAnsi="仿宋_GB2312" w:cs="仿宋_GB2312" w:hint="eastAsia"/>
          <w:color w:val="000000"/>
          <w:kern w:val="0"/>
          <w:sz w:val="27"/>
          <w:szCs w:val="27"/>
        </w:rPr>
      </w:pPr>
      <w:r w:rsidRPr="00504FD1">
        <w:rPr>
          <w:rFonts w:ascii="仿宋_GB2312" w:eastAsia="仿宋_GB2312" w:hAnsi="仿宋_GB2312" w:cs="仿宋_GB2312" w:hint="eastAsia"/>
          <w:color w:val="000000"/>
          <w:kern w:val="0"/>
          <w:sz w:val="27"/>
          <w:szCs w:val="27"/>
        </w:rPr>
        <w:t>6.财政事务（款）其他财政事务（项）。年初预算</w:t>
      </w:r>
      <w:r w:rsidR="00A325B1">
        <w:rPr>
          <w:rFonts w:ascii="仿宋_GB2312" w:eastAsia="仿宋_GB2312" w:hAnsi="仿宋_GB2312" w:cs="仿宋_GB2312" w:hint="eastAsia"/>
          <w:color w:val="000000"/>
          <w:kern w:val="0"/>
          <w:sz w:val="27"/>
          <w:szCs w:val="27"/>
        </w:rPr>
        <w:t>282.28</w:t>
      </w:r>
      <w:r w:rsidRPr="00504FD1">
        <w:rPr>
          <w:rFonts w:ascii="仿宋_GB2312" w:eastAsia="仿宋_GB2312" w:hAnsi="仿宋_GB2312" w:cs="仿宋_GB2312" w:hint="eastAsia"/>
          <w:color w:val="000000"/>
          <w:kern w:val="0"/>
          <w:sz w:val="27"/>
          <w:szCs w:val="27"/>
        </w:rPr>
        <w:t>万元，</w:t>
      </w:r>
      <w:r w:rsidRPr="00504FD1">
        <w:rPr>
          <w:rFonts w:ascii="仿宋_GB2312" w:eastAsia="仿宋_GB2312" w:hAnsi="仿宋_GB2312" w:cs="仿宋_GB2312"/>
          <w:color w:val="000000"/>
          <w:kern w:val="0"/>
          <w:sz w:val="27"/>
          <w:szCs w:val="27"/>
        </w:rPr>
        <w:t> </w:t>
      </w:r>
      <w:r w:rsidRPr="00504FD1">
        <w:rPr>
          <w:rFonts w:ascii="仿宋_GB2312" w:eastAsia="仿宋_GB2312" w:hAnsi="仿宋_GB2312" w:cs="仿宋_GB2312" w:hint="eastAsia"/>
          <w:color w:val="000000"/>
          <w:kern w:val="0"/>
          <w:sz w:val="27"/>
          <w:szCs w:val="27"/>
        </w:rPr>
        <w:t>支出决算</w:t>
      </w:r>
      <w:r w:rsidR="00A325B1">
        <w:rPr>
          <w:rFonts w:ascii="仿宋_GB2312" w:eastAsia="仿宋_GB2312" w:hAnsi="仿宋_GB2312" w:cs="仿宋_GB2312" w:hint="eastAsia"/>
          <w:color w:val="000000"/>
          <w:kern w:val="0"/>
          <w:sz w:val="27"/>
          <w:szCs w:val="27"/>
        </w:rPr>
        <w:t>66.17</w:t>
      </w:r>
      <w:r w:rsidRPr="00504FD1">
        <w:rPr>
          <w:rFonts w:ascii="仿宋_GB2312" w:eastAsia="仿宋_GB2312" w:hAnsi="仿宋_GB2312" w:cs="仿宋_GB2312" w:hint="eastAsia"/>
          <w:color w:val="000000"/>
          <w:kern w:val="0"/>
          <w:sz w:val="27"/>
          <w:szCs w:val="27"/>
        </w:rPr>
        <w:t>万元，完成年初预算的</w:t>
      </w:r>
      <w:r w:rsidRPr="00504FD1">
        <w:rPr>
          <w:rFonts w:ascii="仿宋_GB2312" w:eastAsia="仿宋_GB2312" w:hAnsi="仿宋_GB2312" w:cs="仿宋_GB2312"/>
          <w:color w:val="000000"/>
          <w:kern w:val="0"/>
          <w:sz w:val="27"/>
          <w:szCs w:val="27"/>
        </w:rPr>
        <w:t> </w:t>
      </w:r>
      <w:r w:rsidR="00A325B1">
        <w:rPr>
          <w:rFonts w:ascii="仿宋_GB2312" w:eastAsia="仿宋_GB2312" w:hAnsi="仿宋_GB2312" w:cs="仿宋_GB2312" w:hint="eastAsia"/>
          <w:color w:val="000000"/>
          <w:kern w:val="0"/>
          <w:sz w:val="27"/>
          <w:szCs w:val="27"/>
        </w:rPr>
        <w:t>23.44</w:t>
      </w:r>
      <w:r w:rsidRPr="00504FD1">
        <w:rPr>
          <w:rFonts w:ascii="仿宋_GB2312" w:eastAsia="仿宋_GB2312" w:hAnsi="仿宋_GB2312" w:cs="仿宋_GB2312" w:hint="eastAsia"/>
          <w:color w:val="000000"/>
          <w:kern w:val="0"/>
          <w:sz w:val="27"/>
          <w:szCs w:val="27"/>
        </w:rPr>
        <w:t>%，</w:t>
      </w:r>
      <w:r w:rsidRPr="00504FD1">
        <w:rPr>
          <w:rFonts w:ascii="仿宋_GB2312" w:eastAsia="仿宋_GB2312" w:hAnsi="仿宋_GB2312" w:cs="仿宋_GB2312"/>
          <w:color w:val="000000"/>
          <w:kern w:val="0"/>
          <w:sz w:val="27"/>
          <w:szCs w:val="27"/>
        </w:rPr>
        <w:t>决算数与年初预算数的差异原因：</w:t>
      </w:r>
      <w:r w:rsidRPr="00504FD1">
        <w:rPr>
          <w:rFonts w:ascii="仿宋_GB2312" w:eastAsia="仿宋_GB2312" w:hAnsi="仿宋_GB2312" w:cs="仿宋_GB2312" w:hint="eastAsia"/>
          <w:color w:val="000000"/>
          <w:kern w:val="0"/>
          <w:sz w:val="27"/>
          <w:szCs w:val="27"/>
        </w:rPr>
        <w:t>部分其他财政事务</w:t>
      </w:r>
      <w:r w:rsidR="00A325B1">
        <w:rPr>
          <w:rFonts w:ascii="仿宋_GB2312" w:eastAsia="仿宋_GB2312" w:hAnsi="仿宋_GB2312" w:cs="仿宋_GB2312" w:hint="eastAsia"/>
          <w:color w:val="000000"/>
          <w:kern w:val="0"/>
          <w:sz w:val="27"/>
          <w:szCs w:val="27"/>
        </w:rPr>
        <w:t>（项）计入行政运行（</w:t>
      </w:r>
      <w:r w:rsidRPr="00504FD1">
        <w:rPr>
          <w:rFonts w:ascii="仿宋_GB2312" w:eastAsia="仿宋_GB2312" w:hAnsi="仿宋_GB2312" w:cs="仿宋_GB2312" w:hint="eastAsia"/>
          <w:color w:val="000000"/>
          <w:kern w:val="0"/>
          <w:sz w:val="27"/>
          <w:szCs w:val="27"/>
        </w:rPr>
        <w:t>项</w:t>
      </w:r>
      <w:r w:rsidR="00A325B1">
        <w:rPr>
          <w:rFonts w:ascii="仿宋_GB2312" w:eastAsia="仿宋_GB2312" w:hAnsi="仿宋_GB2312" w:cs="仿宋_GB2312" w:hint="eastAsia"/>
          <w:color w:val="000000"/>
          <w:kern w:val="0"/>
          <w:sz w:val="27"/>
          <w:szCs w:val="27"/>
        </w:rPr>
        <w:t>）和一般行政管理事务</w:t>
      </w:r>
      <w:r w:rsidR="00A325B1" w:rsidRPr="00504FD1">
        <w:rPr>
          <w:rFonts w:ascii="仿宋_GB2312" w:eastAsia="仿宋_GB2312" w:hAnsi="仿宋_GB2312" w:cs="仿宋_GB2312" w:hint="eastAsia"/>
          <w:color w:val="000000"/>
          <w:kern w:val="0"/>
          <w:sz w:val="27"/>
          <w:szCs w:val="27"/>
        </w:rPr>
        <w:t>（项）</w:t>
      </w:r>
      <w:r w:rsidRPr="00504FD1">
        <w:rPr>
          <w:rFonts w:ascii="仿宋_GB2312" w:eastAsia="仿宋_GB2312" w:hAnsi="仿宋_GB2312" w:cs="仿宋_GB2312" w:hint="eastAsia"/>
          <w:color w:val="000000"/>
          <w:kern w:val="0"/>
          <w:sz w:val="27"/>
          <w:szCs w:val="27"/>
        </w:rPr>
        <w:t>。</w:t>
      </w:r>
    </w:p>
    <w:p w:rsidR="00747468" w:rsidRDefault="00A325B1" w:rsidP="00747468">
      <w:pPr>
        <w:widowControl/>
        <w:spacing w:before="240" w:after="240"/>
        <w:ind w:firstLineChars="150" w:firstLine="405"/>
        <w:rPr>
          <w:rFonts w:ascii="仿宋_GB2312" w:eastAsia="仿宋_GB2312" w:hAnsi="仿宋_GB2312" w:cs="仿宋_GB2312" w:hint="eastAsia"/>
          <w:color w:val="000000"/>
          <w:kern w:val="0"/>
          <w:sz w:val="27"/>
          <w:szCs w:val="27"/>
        </w:rPr>
      </w:pPr>
      <w:r>
        <w:rPr>
          <w:rFonts w:ascii="仿宋_GB2312" w:eastAsia="仿宋_GB2312" w:hAnsi="仿宋_GB2312" w:cs="仿宋_GB2312" w:hint="eastAsia"/>
          <w:color w:val="000000"/>
          <w:kern w:val="0"/>
          <w:sz w:val="27"/>
          <w:szCs w:val="27"/>
        </w:rPr>
        <w:t>7.</w:t>
      </w:r>
      <w:r w:rsidRPr="00A325B1">
        <w:rPr>
          <w:rFonts w:ascii="仿宋_GB2312" w:eastAsia="仿宋_GB2312" w:hAnsi="仿宋_GB2312" w:cs="仿宋_GB2312" w:hint="eastAsia"/>
          <w:color w:val="000000"/>
          <w:kern w:val="0"/>
          <w:sz w:val="27"/>
          <w:szCs w:val="27"/>
        </w:rPr>
        <w:t xml:space="preserve"> </w:t>
      </w:r>
      <w:r w:rsidRPr="00504FD1">
        <w:rPr>
          <w:rFonts w:ascii="仿宋_GB2312" w:eastAsia="仿宋_GB2312" w:hAnsi="仿宋_GB2312" w:cs="仿宋_GB2312" w:hint="eastAsia"/>
          <w:color w:val="000000"/>
          <w:kern w:val="0"/>
          <w:sz w:val="27"/>
          <w:szCs w:val="27"/>
        </w:rPr>
        <w:t>财政事务（款）</w:t>
      </w:r>
      <w:r>
        <w:rPr>
          <w:rFonts w:ascii="仿宋_GB2312" w:eastAsia="仿宋_GB2312" w:hAnsi="仿宋_GB2312" w:cs="仿宋_GB2312" w:hint="eastAsia"/>
          <w:color w:val="000000"/>
          <w:kern w:val="0"/>
          <w:sz w:val="27"/>
          <w:szCs w:val="27"/>
        </w:rPr>
        <w:t>一般行政管理事务</w:t>
      </w:r>
      <w:r w:rsidRPr="00504FD1">
        <w:rPr>
          <w:rFonts w:ascii="仿宋_GB2312" w:eastAsia="仿宋_GB2312" w:hAnsi="仿宋_GB2312" w:cs="仿宋_GB2312" w:hint="eastAsia"/>
          <w:color w:val="000000"/>
          <w:kern w:val="0"/>
          <w:sz w:val="27"/>
          <w:szCs w:val="27"/>
        </w:rPr>
        <w:t>（项）</w:t>
      </w:r>
      <w:r>
        <w:rPr>
          <w:rFonts w:ascii="仿宋_GB2312" w:eastAsia="仿宋_GB2312" w:hAnsi="仿宋_GB2312" w:cs="仿宋_GB2312" w:hint="eastAsia"/>
          <w:color w:val="000000"/>
          <w:kern w:val="0"/>
          <w:sz w:val="27"/>
          <w:szCs w:val="27"/>
        </w:rPr>
        <w:t>。</w:t>
      </w:r>
      <w:r w:rsidRPr="00504FD1">
        <w:rPr>
          <w:rFonts w:ascii="仿宋_GB2312" w:eastAsia="仿宋_GB2312" w:hAnsi="仿宋_GB2312" w:cs="仿宋_GB2312" w:hint="eastAsia"/>
          <w:color w:val="000000"/>
          <w:kern w:val="0"/>
          <w:sz w:val="27"/>
          <w:szCs w:val="27"/>
        </w:rPr>
        <w:t>年初预算</w:t>
      </w:r>
      <w:r>
        <w:rPr>
          <w:rFonts w:ascii="仿宋_GB2312" w:eastAsia="仿宋_GB2312" w:hAnsi="仿宋_GB2312" w:cs="仿宋_GB2312" w:hint="eastAsia"/>
          <w:color w:val="000000"/>
          <w:kern w:val="0"/>
          <w:sz w:val="27"/>
          <w:szCs w:val="27"/>
        </w:rPr>
        <w:t>1.49</w:t>
      </w:r>
      <w:r w:rsidRPr="00504FD1">
        <w:rPr>
          <w:rFonts w:ascii="仿宋_GB2312" w:eastAsia="仿宋_GB2312" w:hAnsi="仿宋_GB2312" w:cs="仿宋_GB2312" w:hint="eastAsia"/>
          <w:color w:val="000000"/>
          <w:kern w:val="0"/>
          <w:sz w:val="27"/>
          <w:szCs w:val="27"/>
        </w:rPr>
        <w:t>万元，</w:t>
      </w:r>
      <w:r w:rsidRPr="00504FD1">
        <w:rPr>
          <w:rFonts w:ascii="仿宋_GB2312" w:eastAsia="仿宋_GB2312" w:hAnsi="仿宋_GB2312" w:cs="仿宋_GB2312"/>
          <w:color w:val="000000"/>
          <w:kern w:val="0"/>
          <w:sz w:val="27"/>
          <w:szCs w:val="27"/>
        </w:rPr>
        <w:t> </w:t>
      </w:r>
      <w:r w:rsidRPr="00504FD1">
        <w:rPr>
          <w:rFonts w:ascii="仿宋_GB2312" w:eastAsia="仿宋_GB2312" w:hAnsi="仿宋_GB2312" w:cs="仿宋_GB2312" w:hint="eastAsia"/>
          <w:color w:val="000000"/>
          <w:kern w:val="0"/>
          <w:sz w:val="27"/>
          <w:szCs w:val="27"/>
        </w:rPr>
        <w:t>支出决算</w:t>
      </w:r>
      <w:r>
        <w:rPr>
          <w:rFonts w:ascii="仿宋_GB2312" w:eastAsia="仿宋_GB2312" w:hAnsi="仿宋_GB2312" w:cs="仿宋_GB2312" w:hint="eastAsia"/>
          <w:color w:val="000000"/>
          <w:kern w:val="0"/>
          <w:sz w:val="27"/>
          <w:szCs w:val="27"/>
        </w:rPr>
        <w:t>63.8</w:t>
      </w:r>
      <w:r w:rsidRPr="00504FD1">
        <w:rPr>
          <w:rFonts w:ascii="仿宋_GB2312" w:eastAsia="仿宋_GB2312" w:hAnsi="仿宋_GB2312" w:cs="仿宋_GB2312" w:hint="eastAsia"/>
          <w:color w:val="000000"/>
          <w:kern w:val="0"/>
          <w:sz w:val="27"/>
          <w:szCs w:val="27"/>
        </w:rPr>
        <w:t>万元，完成年初预算的</w:t>
      </w:r>
      <w:r w:rsidRPr="00504FD1">
        <w:rPr>
          <w:rFonts w:ascii="仿宋_GB2312" w:eastAsia="仿宋_GB2312" w:hAnsi="仿宋_GB2312" w:cs="仿宋_GB2312"/>
          <w:color w:val="000000"/>
          <w:kern w:val="0"/>
          <w:sz w:val="27"/>
          <w:szCs w:val="27"/>
        </w:rPr>
        <w:t> </w:t>
      </w:r>
      <w:r>
        <w:rPr>
          <w:rFonts w:ascii="仿宋_GB2312" w:eastAsia="仿宋_GB2312" w:hAnsi="仿宋_GB2312" w:cs="仿宋_GB2312" w:hint="eastAsia"/>
          <w:color w:val="000000"/>
          <w:kern w:val="0"/>
          <w:sz w:val="27"/>
          <w:szCs w:val="27"/>
        </w:rPr>
        <w:t>4281.88</w:t>
      </w:r>
      <w:r w:rsidRPr="00504FD1">
        <w:rPr>
          <w:rFonts w:ascii="仿宋_GB2312" w:eastAsia="仿宋_GB2312" w:hAnsi="仿宋_GB2312" w:cs="仿宋_GB2312" w:hint="eastAsia"/>
          <w:color w:val="000000"/>
          <w:kern w:val="0"/>
          <w:sz w:val="27"/>
          <w:szCs w:val="27"/>
        </w:rPr>
        <w:t>%，</w:t>
      </w:r>
      <w:r w:rsidRPr="00504FD1">
        <w:rPr>
          <w:rFonts w:ascii="仿宋_GB2312" w:eastAsia="仿宋_GB2312" w:hAnsi="仿宋_GB2312" w:cs="仿宋_GB2312"/>
          <w:color w:val="000000"/>
          <w:kern w:val="0"/>
          <w:sz w:val="27"/>
          <w:szCs w:val="27"/>
        </w:rPr>
        <w:t>决算数与年初预算数的差异原因：</w:t>
      </w:r>
      <w:r w:rsidR="00747468" w:rsidRPr="00504FD1">
        <w:rPr>
          <w:rFonts w:ascii="仿宋_GB2312" w:eastAsia="仿宋_GB2312" w:hAnsi="仿宋_GB2312" w:cs="仿宋_GB2312" w:hint="eastAsia"/>
          <w:color w:val="000000"/>
          <w:kern w:val="0"/>
          <w:sz w:val="27"/>
          <w:szCs w:val="27"/>
        </w:rPr>
        <w:t>部分其他财政事务</w:t>
      </w:r>
      <w:r w:rsidR="00747468">
        <w:rPr>
          <w:rFonts w:ascii="仿宋_GB2312" w:eastAsia="仿宋_GB2312" w:hAnsi="仿宋_GB2312" w:cs="仿宋_GB2312" w:hint="eastAsia"/>
          <w:color w:val="000000"/>
          <w:kern w:val="0"/>
          <w:sz w:val="27"/>
          <w:szCs w:val="27"/>
        </w:rPr>
        <w:t>一般行政管理事务</w:t>
      </w:r>
      <w:r w:rsidR="00747468" w:rsidRPr="00504FD1">
        <w:rPr>
          <w:rFonts w:ascii="仿宋_GB2312" w:eastAsia="仿宋_GB2312" w:hAnsi="仿宋_GB2312" w:cs="仿宋_GB2312" w:hint="eastAsia"/>
          <w:color w:val="000000"/>
          <w:kern w:val="0"/>
          <w:sz w:val="27"/>
          <w:szCs w:val="27"/>
        </w:rPr>
        <w:t>（项）。</w:t>
      </w:r>
    </w:p>
    <w:p w:rsidR="00BD549D" w:rsidRDefault="000B2494">
      <w:pPr>
        <w:widowControl/>
        <w:spacing w:before="240" w:after="240"/>
        <w:jc w:val="left"/>
        <w:rPr>
          <w:rFonts w:eastAsia="Times New Roman"/>
          <w:kern w:val="0"/>
          <w:sz w:val="24"/>
        </w:rPr>
      </w:pPr>
      <w:r>
        <w:rPr>
          <w:rFonts w:ascii="kai_ti_gb2312" w:eastAsia="kai_ti_gb2312" w:hAnsi="kai_ti_gb2312" w:cs="kai_ti_gb2312"/>
          <w:b/>
          <w:bCs/>
          <w:color w:val="000000"/>
          <w:kern w:val="0"/>
          <w:sz w:val="27"/>
          <w:szCs w:val="27"/>
        </w:rPr>
        <w:lastRenderedPageBreak/>
        <w:t>    （三）社会保障和就业支出（类）</w:t>
      </w:r>
    </w:p>
    <w:p w:rsidR="00BD549D" w:rsidRDefault="000B2494">
      <w:pPr>
        <w:widowControl/>
        <w:spacing w:before="240" w:after="240"/>
        <w:jc w:val="left"/>
        <w:rPr>
          <w:rFonts w:eastAsia="Times New Roman"/>
          <w:kern w:val="0"/>
          <w:sz w:val="24"/>
        </w:rPr>
      </w:pPr>
      <w:r>
        <w:rPr>
          <w:rFonts w:ascii="仿宋_GB2312" w:eastAsia="仿宋_GB2312" w:hAnsi="仿宋_GB2312" w:cs="仿宋_GB2312"/>
          <w:color w:val="000000"/>
          <w:kern w:val="0"/>
          <w:sz w:val="27"/>
          <w:szCs w:val="27"/>
        </w:rPr>
        <w:t>    社会保障和就业支出（类）决算数为</w:t>
      </w:r>
      <w:r>
        <w:rPr>
          <w:rFonts w:ascii="times_new_roman" w:eastAsia="times_new_roman" w:hAnsi="times_new_roman" w:cs="times_new_roman"/>
          <w:color w:val="000000"/>
          <w:kern w:val="0"/>
          <w:sz w:val="27"/>
          <w:szCs w:val="27"/>
          <w:u w:val="single" w:color="000000"/>
        </w:rPr>
        <w:t> 107.57</w:t>
      </w:r>
      <w:r>
        <w:rPr>
          <w:rFonts w:ascii="仿宋_GB2312" w:eastAsia="仿宋_GB2312" w:hAnsi="仿宋_GB2312" w:cs="仿宋_GB2312"/>
          <w:color w:val="000000"/>
          <w:kern w:val="0"/>
          <w:sz w:val="27"/>
          <w:szCs w:val="27"/>
        </w:rPr>
        <w:t>万元，与年初预算相比增加</w:t>
      </w:r>
      <w:r w:rsidR="00747468">
        <w:rPr>
          <w:rFonts w:ascii="times_new_roman" w:eastAsiaTheme="minorEastAsia" w:hAnsi="times_new_roman" w:cs="times_new_roman" w:hint="eastAsia"/>
          <w:color w:val="000000"/>
          <w:kern w:val="0"/>
          <w:sz w:val="27"/>
          <w:szCs w:val="27"/>
          <w:u w:val="single" w:color="000000"/>
        </w:rPr>
        <w:t>149.65</w:t>
      </w:r>
      <w:r>
        <w:rPr>
          <w:rFonts w:ascii="仿宋_GB2312" w:eastAsia="仿宋_GB2312" w:hAnsi="仿宋_GB2312" w:cs="仿宋_GB2312"/>
          <w:color w:val="000000"/>
          <w:kern w:val="0"/>
          <w:sz w:val="27"/>
          <w:szCs w:val="27"/>
        </w:rPr>
        <w:t>万元。其中：</w:t>
      </w:r>
    </w:p>
    <w:p w:rsidR="00BD549D" w:rsidRDefault="000B2494">
      <w:pPr>
        <w:widowControl/>
        <w:spacing w:before="240" w:after="240"/>
        <w:jc w:val="left"/>
        <w:rPr>
          <w:rFonts w:eastAsia="Times New Roman"/>
          <w:kern w:val="0"/>
          <w:sz w:val="24"/>
        </w:rPr>
      </w:pPr>
      <w:r>
        <w:rPr>
          <w:rFonts w:ascii="仿宋_GB2312" w:eastAsia="仿宋_GB2312" w:hAnsi="仿宋_GB2312" w:cs="仿宋_GB2312"/>
          <w:color w:val="000000"/>
          <w:kern w:val="0"/>
          <w:sz w:val="27"/>
          <w:szCs w:val="27"/>
        </w:rPr>
        <w:t>   </w:t>
      </w:r>
      <w:r w:rsidR="009E5C10">
        <w:rPr>
          <w:rFonts w:ascii="times_new_roman" w:eastAsiaTheme="minorEastAsia" w:hAnsi="times_new_roman" w:cs="times_new_roman" w:hint="eastAsia"/>
          <w:color w:val="000000"/>
          <w:kern w:val="0"/>
          <w:sz w:val="27"/>
          <w:szCs w:val="27"/>
        </w:rPr>
        <w:t>1</w:t>
      </w:r>
      <w:r>
        <w:rPr>
          <w:rFonts w:ascii="times_new_roman" w:eastAsia="times_new_roman" w:hAnsi="times_new_roman" w:cs="times_new_roman"/>
          <w:color w:val="000000"/>
          <w:kern w:val="0"/>
          <w:sz w:val="27"/>
          <w:szCs w:val="27"/>
        </w:rPr>
        <w:t>．</w:t>
      </w:r>
      <w:r>
        <w:rPr>
          <w:rFonts w:ascii="仿宋_GB2312" w:eastAsia="仿宋_GB2312" w:hAnsi="仿宋_GB2312" w:cs="仿宋_GB2312"/>
          <w:color w:val="000000"/>
          <w:kern w:val="0"/>
          <w:sz w:val="27"/>
          <w:szCs w:val="27"/>
        </w:rPr>
        <w:t>行政事业单位养老支出（款）机关事业单位基本养老保险缴费支出（项）。年初预算</w:t>
      </w:r>
      <w:r w:rsidR="00747468">
        <w:rPr>
          <w:rFonts w:ascii="times_new_roman" w:eastAsiaTheme="minorEastAsia" w:hAnsi="times_new_roman" w:cs="times_new_roman" w:hint="eastAsia"/>
          <w:color w:val="000000"/>
          <w:kern w:val="0"/>
          <w:sz w:val="27"/>
          <w:szCs w:val="27"/>
          <w:u w:val="single" w:color="000000"/>
        </w:rPr>
        <w:t>92.43</w:t>
      </w:r>
      <w:r>
        <w:rPr>
          <w:rFonts w:ascii="仿宋_GB2312" w:eastAsia="仿宋_GB2312" w:hAnsi="仿宋_GB2312" w:cs="仿宋_GB2312"/>
          <w:color w:val="000000"/>
          <w:kern w:val="0"/>
          <w:sz w:val="27"/>
          <w:szCs w:val="27"/>
        </w:rPr>
        <w:t>万元，支出决算</w:t>
      </w:r>
      <w:r w:rsidR="00747468">
        <w:rPr>
          <w:rFonts w:ascii="times_new_roman" w:eastAsiaTheme="minorEastAsia" w:hAnsi="times_new_roman" w:cs="times_new_roman" w:hint="eastAsia"/>
          <w:color w:val="000000"/>
          <w:kern w:val="0"/>
          <w:sz w:val="27"/>
          <w:szCs w:val="27"/>
          <w:u w:val="single" w:color="000000"/>
        </w:rPr>
        <w:t>85.55</w:t>
      </w:r>
      <w:r>
        <w:rPr>
          <w:rFonts w:ascii="仿宋_GB2312" w:eastAsia="仿宋_GB2312" w:hAnsi="仿宋_GB2312" w:cs="仿宋_GB2312"/>
          <w:color w:val="000000"/>
          <w:kern w:val="0"/>
          <w:sz w:val="27"/>
          <w:szCs w:val="27"/>
        </w:rPr>
        <w:t>万元，完成年初预算的</w:t>
      </w:r>
      <w:r w:rsidR="00747468">
        <w:rPr>
          <w:rFonts w:ascii="times_new_roman" w:eastAsiaTheme="minorEastAsia" w:hAnsi="times_new_roman" w:cs="times_new_roman" w:hint="eastAsia"/>
          <w:color w:val="000000"/>
          <w:kern w:val="0"/>
          <w:sz w:val="27"/>
          <w:szCs w:val="27"/>
          <w:u w:val="single" w:color="000000"/>
        </w:rPr>
        <w:t>92.56</w:t>
      </w:r>
      <w:r>
        <w:rPr>
          <w:rFonts w:ascii="仿宋_GB2312" w:eastAsia="仿宋_GB2312" w:hAnsi="仿宋_GB2312" w:cs="仿宋_GB2312"/>
          <w:color w:val="000000"/>
          <w:kern w:val="0"/>
          <w:sz w:val="27"/>
          <w:szCs w:val="27"/>
        </w:rPr>
        <w:t>%。决算数与年初预算数的差异原因：</w:t>
      </w:r>
      <w:r w:rsidR="00747468">
        <w:rPr>
          <w:rFonts w:ascii="仿宋_GB2312" w:eastAsia="仿宋_GB2312" w:hAnsi="仿宋_GB2312" w:cs="仿宋_GB2312" w:hint="eastAsia"/>
          <w:color w:val="000000"/>
          <w:kern w:val="0"/>
          <w:sz w:val="27"/>
          <w:szCs w:val="27"/>
        </w:rPr>
        <w:t>人员退休和调出</w:t>
      </w:r>
      <w:r>
        <w:rPr>
          <w:rFonts w:ascii="仿宋_GB2312" w:eastAsia="仿宋_GB2312" w:hAnsi="仿宋_GB2312" w:cs="仿宋_GB2312"/>
          <w:color w:val="000000"/>
          <w:kern w:val="0"/>
          <w:sz w:val="27"/>
          <w:szCs w:val="27"/>
        </w:rPr>
        <w:t>。</w:t>
      </w:r>
    </w:p>
    <w:p w:rsidR="00BD549D" w:rsidRDefault="000B2494">
      <w:pPr>
        <w:widowControl/>
        <w:spacing w:before="240" w:after="240"/>
        <w:jc w:val="left"/>
        <w:rPr>
          <w:rFonts w:eastAsia="Times New Roman"/>
          <w:kern w:val="0"/>
          <w:sz w:val="24"/>
        </w:rPr>
      </w:pPr>
      <w:r>
        <w:rPr>
          <w:rFonts w:ascii="仿宋_GB2312" w:eastAsia="仿宋_GB2312" w:hAnsi="仿宋_GB2312" w:cs="仿宋_GB2312"/>
          <w:color w:val="000000"/>
          <w:kern w:val="0"/>
          <w:sz w:val="27"/>
          <w:szCs w:val="27"/>
        </w:rPr>
        <w:t>   </w:t>
      </w:r>
      <w:r w:rsidR="009E5C10">
        <w:rPr>
          <w:rFonts w:ascii="times_new_roman" w:eastAsiaTheme="minorEastAsia" w:hAnsi="times_new_roman" w:cs="times_new_roman" w:hint="eastAsia"/>
          <w:color w:val="000000"/>
          <w:kern w:val="0"/>
          <w:sz w:val="27"/>
          <w:szCs w:val="27"/>
        </w:rPr>
        <w:t>2</w:t>
      </w:r>
      <w:r>
        <w:rPr>
          <w:rFonts w:ascii="times_new_roman" w:eastAsia="times_new_roman" w:hAnsi="times_new_roman" w:cs="times_new_roman"/>
          <w:color w:val="000000"/>
          <w:kern w:val="0"/>
          <w:sz w:val="27"/>
          <w:szCs w:val="27"/>
        </w:rPr>
        <w:t>．</w:t>
      </w:r>
      <w:r>
        <w:rPr>
          <w:rFonts w:ascii="仿宋_GB2312" w:eastAsia="仿宋_GB2312" w:hAnsi="仿宋_GB2312" w:cs="仿宋_GB2312"/>
          <w:color w:val="000000"/>
          <w:kern w:val="0"/>
          <w:sz w:val="27"/>
          <w:szCs w:val="27"/>
        </w:rPr>
        <w:t>行政事业单位养老支出（款）机关事业单位职业年金缴费支出（项）。年初预算</w:t>
      </w:r>
      <w:r w:rsidR="00747468">
        <w:rPr>
          <w:rFonts w:ascii="times_new_roman" w:eastAsiaTheme="minorEastAsia" w:hAnsi="times_new_roman" w:cs="times_new_roman" w:hint="eastAsia"/>
          <w:color w:val="000000"/>
          <w:kern w:val="0"/>
          <w:sz w:val="27"/>
          <w:szCs w:val="27"/>
          <w:u w:val="single" w:color="000000"/>
        </w:rPr>
        <w:t>46.22</w:t>
      </w:r>
      <w:r>
        <w:rPr>
          <w:rFonts w:ascii="仿宋_GB2312" w:eastAsia="仿宋_GB2312" w:hAnsi="仿宋_GB2312" w:cs="仿宋_GB2312"/>
          <w:color w:val="000000"/>
          <w:kern w:val="0"/>
          <w:sz w:val="27"/>
          <w:szCs w:val="27"/>
        </w:rPr>
        <w:t>万元，支出决算</w:t>
      </w:r>
      <w:r w:rsidR="00747468">
        <w:rPr>
          <w:rFonts w:ascii="times_new_roman" w:eastAsiaTheme="minorEastAsia" w:hAnsi="times_new_roman" w:cs="times_new_roman" w:hint="eastAsia"/>
          <w:color w:val="000000"/>
          <w:kern w:val="0"/>
          <w:sz w:val="27"/>
          <w:szCs w:val="27"/>
          <w:u w:val="single" w:color="000000"/>
        </w:rPr>
        <w:t>22.03</w:t>
      </w:r>
      <w:r>
        <w:rPr>
          <w:rFonts w:ascii="仿宋_GB2312" w:eastAsia="仿宋_GB2312" w:hAnsi="仿宋_GB2312" w:cs="仿宋_GB2312"/>
          <w:color w:val="000000"/>
          <w:kern w:val="0"/>
          <w:sz w:val="27"/>
          <w:szCs w:val="27"/>
        </w:rPr>
        <w:t>万元，完成年初预算的</w:t>
      </w:r>
      <w:r w:rsidR="00747468">
        <w:rPr>
          <w:rFonts w:ascii="times_new_roman" w:eastAsiaTheme="minorEastAsia" w:hAnsi="times_new_roman" w:cs="times_new_roman" w:hint="eastAsia"/>
          <w:color w:val="000000"/>
          <w:kern w:val="0"/>
          <w:sz w:val="27"/>
          <w:szCs w:val="27"/>
          <w:u w:val="single" w:color="000000"/>
        </w:rPr>
        <w:t>47.66</w:t>
      </w:r>
      <w:r>
        <w:rPr>
          <w:rFonts w:ascii="仿宋_GB2312" w:eastAsia="仿宋_GB2312" w:hAnsi="仿宋_GB2312" w:cs="仿宋_GB2312"/>
          <w:color w:val="000000"/>
          <w:kern w:val="0"/>
          <w:sz w:val="27"/>
          <w:szCs w:val="27"/>
        </w:rPr>
        <w:t>%。决算数与年初预算数的差异原因：</w:t>
      </w:r>
      <w:r w:rsidR="00747468">
        <w:rPr>
          <w:rFonts w:ascii="仿宋_GB2312" w:eastAsia="仿宋_GB2312" w:hAnsi="仿宋_GB2312" w:cs="仿宋_GB2312" w:hint="eastAsia"/>
          <w:color w:val="000000"/>
          <w:kern w:val="0"/>
          <w:sz w:val="27"/>
          <w:szCs w:val="27"/>
        </w:rPr>
        <w:t>人员退休和调出</w:t>
      </w:r>
      <w:r>
        <w:rPr>
          <w:rFonts w:ascii="仿宋_GB2312" w:eastAsia="仿宋_GB2312" w:hAnsi="仿宋_GB2312" w:cs="仿宋_GB2312"/>
          <w:color w:val="000000"/>
          <w:kern w:val="0"/>
          <w:sz w:val="27"/>
          <w:szCs w:val="27"/>
        </w:rPr>
        <w:t>。</w:t>
      </w:r>
    </w:p>
    <w:p w:rsidR="00BD549D" w:rsidRDefault="000B2494">
      <w:pPr>
        <w:widowControl/>
        <w:spacing w:before="240" w:after="240"/>
        <w:jc w:val="left"/>
        <w:rPr>
          <w:rFonts w:eastAsia="Times New Roman"/>
          <w:kern w:val="0"/>
          <w:sz w:val="24"/>
        </w:rPr>
      </w:pPr>
      <w:r>
        <w:rPr>
          <w:rFonts w:ascii="仿宋_GB2312" w:eastAsia="仿宋_GB2312" w:hAnsi="仿宋_GB2312" w:cs="仿宋_GB2312"/>
          <w:color w:val="000000"/>
          <w:kern w:val="0"/>
          <w:sz w:val="27"/>
          <w:szCs w:val="27"/>
        </w:rPr>
        <w:t> </w:t>
      </w:r>
      <w:r>
        <w:rPr>
          <w:rFonts w:ascii="kai_ti_gb2312" w:eastAsia="kai_ti_gb2312" w:hAnsi="kai_ti_gb2312" w:cs="kai_ti_gb2312"/>
          <w:b/>
          <w:bCs/>
          <w:color w:val="000000"/>
          <w:kern w:val="0"/>
          <w:sz w:val="27"/>
          <w:szCs w:val="27"/>
        </w:rPr>
        <w:t>    （四）卫生健康支出（类）</w:t>
      </w:r>
    </w:p>
    <w:p w:rsidR="00BD549D"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t>    卫生健康支出（类）决算数为</w:t>
      </w:r>
      <w:r>
        <w:rPr>
          <w:rFonts w:ascii="times_new_roman" w:eastAsia="times_new_roman" w:hAnsi="times_new_roman" w:cs="times_new_roman"/>
          <w:color w:val="000000"/>
          <w:kern w:val="0"/>
          <w:sz w:val="27"/>
          <w:szCs w:val="27"/>
          <w:u w:val="single" w:color="000000"/>
        </w:rPr>
        <w:t> 51.87</w:t>
      </w:r>
      <w:r>
        <w:rPr>
          <w:rFonts w:ascii="仿宋_GB2312" w:eastAsia="仿宋_GB2312" w:hAnsi="仿宋_GB2312" w:cs="仿宋_GB2312"/>
          <w:color w:val="000000"/>
          <w:kern w:val="0"/>
          <w:sz w:val="27"/>
          <w:szCs w:val="27"/>
        </w:rPr>
        <w:t>万元，与年初预算相比增加</w:t>
      </w:r>
      <w:r w:rsidR="009E5C10">
        <w:rPr>
          <w:rFonts w:ascii="仿宋_GB2312" w:eastAsia="仿宋_GB2312" w:hAnsi="仿宋_GB2312" w:cs="仿宋_GB2312" w:hint="eastAsia"/>
          <w:color w:val="000000"/>
          <w:kern w:val="0"/>
          <w:sz w:val="27"/>
          <w:szCs w:val="27"/>
        </w:rPr>
        <w:t>6.88</w:t>
      </w:r>
      <w:r>
        <w:rPr>
          <w:rFonts w:ascii="仿宋_GB2312" w:eastAsia="仿宋_GB2312" w:hAnsi="仿宋_GB2312" w:cs="仿宋_GB2312"/>
          <w:color w:val="000000"/>
          <w:kern w:val="0"/>
          <w:sz w:val="27"/>
          <w:szCs w:val="27"/>
        </w:rPr>
        <w:t>万元。其中：</w:t>
      </w:r>
    </w:p>
    <w:p w:rsidR="00BD549D"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t>    </w:t>
      </w:r>
      <w:r>
        <w:rPr>
          <w:rFonts w:ascii="times_new_roman" w:eastAsia="times_new_roman" w:hAnsi="times_new_roman" w:cs="times_new_roman"/>
          <w:color w:val="000000"/>
          <w:kern w:val="0"/>
          <w:sz w:val="27"/>
          <w:szCs w:val="27"/>
        </w:rPr>
        <w:t>1．</w:t>
      </w:r>
      <w:r>
        <w:rPr>
          <w:rFonts w:ascii="仿宋_GB2312" w:eastAsia="仿宋_GB2312" w:hAnsi="仿宋_GB2312" w:cs="仿宋_GB2312"/>
          <w:color w:val="000000"/>
          <w:kern w:val="0"/>
          <w:sz w:val="27"/>
          <w:szCs w:val="27"/>
        </w:rPr>
        <w:t>行政事业单位医疗（款）行政单位医疗（项）。年初预算</w:t>
      </w:r>
      <w:r w:rsidR="009E5C10">
        <w:rPr>
          <w:rFonts w:ascii="times_new_roman" w:eastAsiaTheme="minorEastAsia" w:hAnsi="times_new_roman" w:cs="times_new_roman" w:hint="eastAsia"/>
          <w:color w:val="000000"/>
          <w:kern w:val="0"/>
          <w:sz w:val="27"/>
          <w:szCs w:val="27"/>
          <w:u w:val="single" w:color="000000"/>
        </w:rPr>
        <w:t>44.99</w:t>
      </w:r>
      <w:r>
        <w:rPr>
          <w:rFonts w:ascii="仿宋_GB2312" w:eastAsia="仿宋_GB2312" w:hAnsi="仿宋_GB2312" w:cs="仿宋_GB2312"/>
          <w:color w:val="000000"/>
          <w:kern w:val="0"/>
          <w:sz w:val="27"/>
          <w:szCs w:val="27"/>
        </w:rPr>
        <w:t>万元，支出决算</w:t>
      </w:r>
      <w:r w:rsidR="009E5C10">
        <w:rPr>
          <w:rFonts w:ascii="times_new_roman" w:eastAsiaTheme="minorEastAsia" w:hAnsi="times_new_roman" w:cs="times_new_roman" w:hint="eastAsia"/>
          <w:color w:val="000000"/>
          <w:kern w:val="0"/>
          <w:sz w:val="27"/>
          <w:szCs w:val="27"/>
          <w:u w:val="single" w:color="000000"/>
        </w:rPr>
        <w:t>51.87</w:t>
      </w:r>
      <w:r>
        <w:rPr>
          <w:rFonts w:ascii="仿宋_GB2312" w:eastAsia="仿宋_GB2312" w:hAnsi="仿宋_GB2312" w:cs="仿宋_GB2312"/>
          <w:color w:val="000000"/>
          <w:kern w:val="0"/>
          <w:sz w:val="27"/>
          <w:szCs w:val="27"/>
        </w:rPr>
        <w:t>万元，完成年初预算的</w:t>
      </w:r>
      <w:r w:rsidR="009E5C10">
        <w:rPr>
          <w:rFonts w:ascii="times_new_roman" w:eastAsiaTheme="minorEastAsia" w:hAnsi="times_new_roman" w:cs="times_new_roman" w:hint="eastAsia"/>
          <w:color w:val="000000"/>
          <w:kern w:val="0"/>
          <w:sz w:val="27"/>
          <w:szCs w:val="27"/>
          <w:u w:val="single" w:color="000000"/>
        </w:rPr>
        <w:t>115.29</w:t>
      </w:r>
      <w:r>
        <w:rPr>
          <w:rFonts w:ascii="仿宋_GB2312" w:eastAsia="仿宋_GB2312" w:hAnsi="仿宋_GB2312" w:cs="仿宋_GB2312"/>
          <w:color w:val="000000"/>
          <w:kern w:val="0"/>
          <w:sz w:val="27"/>
          <w:szCs w:val="27"/>
        </w:rPr>
        <w:t>%。决算数与年初预算数的差异原因</w:t>
      </w:r>
      <w:r w:rsidR="009E5C10">
        <w:rPr>
          <w:rFonts w:ascii="仿宋_GB2312" w:eastAsia="仿宋_GB2312" w:hAnsi="仿宋_GB2312" w:cs="仿宋_GB2312" w:hint="eastAsia"/>
          <w:color w:val="000000"/>
          <w:kern w:val="0"/>
          <w:sz w:val="27"/>
          <w:szCs w:val="27"/>
        </w:rPr>
        <w:t>人员增加</w:t>
      </w:r>
      <w:r>
        <w:rPr>
          <w:rFonts w:ascii="仿宋_GB2312" w:eastAsia="仿宋_GB2312" w:hAnsi="仿宋_GB2312" w:cs="仿宋_GB2312"/>
          <w:color w:val="000000"/>
          <w:kern w:val="0"/>
          <w:sz w:val="27"/>
          <w:szCs w:val="27"/>
        </w:rPr>
        <w:t>。</w:t>
      </w:r>
    </w:p>
    <w:p w:rsidR="00BD549D" w:rsidRDefault="000B2494">
      <w:pPr>
        <w:widowControl/>
        <w:spacing w:before="240" w:after="240"/>
        <w:jc w:val="left"/>
        <w:rPr>
          <w:rFonts w:eastAsia="Times New Roman"/>
          <w:kern w:val="0"/>
          <w:sz w:val="24"/>
        </w:rPr>
      </w:pPr>
      <w:r>
        <w:rPr>
          <w:rFonts w:ascii="kai_ti_gb2312" w:eastAsia="kai_ti_gb2312" w:hAnsi="kai_ti_gb2312" w:cs="kai_ti_gb2312"/>
          <w:b/>
          <w:bCs/>
          <w:color w:val="000000"/>
          <w:kern w:val="0"/>
          <w:sz w:val="27"/>
          <w:szCs w:val="27"/>
        </w:rPr>
        <w:t>    （五）住房保障支出（类）</w:t>
      </w:r>
    </w:p>
    <w:p w:rsidR="00BD549D"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lastRenderedPageBreak/>
        <w:t>    住房保障支出（类）决算数为</w:t>
      </w:r>
      <w:r>
        <w:rPr>
          <w:rFonts w:ascii="times_new_roman" w:eastAsia="times_new_roman" w:hAnsi="times_new_roman" w:cs="times_new_roman"/>
          <w:color w:val="000000"/>
          <w:kern w:val="0"/>
          <w:sz w:val="27"/>
          <w:szCs w:val="27"/>
          <w:u w:val="single" w:color="000000"/>
        </w:rPr>
        <w:t> 77.95</w:t>
      </w:r>
      <w:r>
        <w:rPr>
          <w:rFonts w:ascii="仿宋_GB2312" w:eastAsia="仿宋_GB2312" w:hAnsi="仿宋_GB2312" w:cs="仿宋_GB2312"/>
          <w:color w:val="000000"/>
          <w:kern w:val="0"/>
          <w:sz w:val="27"/>
          <w:szCs w:val="27"/>
        </w:rPr>
        <w:t>万元，与年初预算相比减少</w:t>
      </w:r>
      <w:r>
        <w:rPr>
          <w:rFonts w:ascii="times_new_roman" w:eastAsia="times_new_roman" w:hAnsi="times_new_roman" w:cs="times_new_roman"/>
          <w:color w:val="000000"/>
          <w:kern w:val="0"/>
          <w:sz w:val="27"/>
          <w:szCs w:val="27"/>
          <w:u w:val="single" w:color="000000"/>
        </w:rPr>
        <w:t>77.95</w:t>
      </w:r>
      <w:r>
        <w:rPr>
          <w:rFonts w:ascii="仿宋_GB2312" w:eastAsia="仿宋_GB2312" w:hAnsi="仿宋_GB2312" w:cs="仿宋_GB2312"/>
          <w:color w:val="000000"/>
          <w:kern w:val="0"/>
          <w:sz w:val="27"/>
          <w:szCs w:val="27"/>
        </w:rPr>
        <w:t>万元。其中：</w:t>
      </w:r>
    </w:p>
    <w:p w:rsidR="00BD549D"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t>    </w:t>
      </w:r>
      <w:r>
        <w:rPr>
          <w:rFonts w:ascii="times_new_roman" w:eastAsia="times_new_roman" w:hAnsi="times_new_roman" w:cs="times_new_roman"/>
          <w:color w:val="000000"/>
          <w:kern w:val="0"/>
          <w:sz w:val="27"/>
          <w:szCs w:val="27"/>
        </w:rPr>
        <w:t>1．</w:t>
      </w:r>
      <w:r>
        <w:rPr>
          <w:rFonts w:ascii="仿宋_GB2312" w:eastAsia="仿宋_GB2312" w:hAnsi="仿宋_GB2312" w:cs="仿宋_GB2312"/>
          <w:color w:val="000000"/>
          <w:kern w:val="0"/>
          <w:sz w:val="27"/>
          <w:szCs w:val="27"/>
        </w:rPr>
        <w:t>住房改革支出（款）住房公积金（项）。年初预算</w:t>
      </w:r>
      <w:r w:rsidR="009E5C10">
        <w:rPr>
          <w:rFonts w:ascii="times_new_roman" w:eastAsiaTheme="minorEastAsia" w:hAnsi="times_new_roman" w:cs="times_new_roman" w:hint="eastAsia"/>
          <w:color w:val="000000"/>
          <w:kern w:val="0"/>
          <w:sz w:val="27"/>
          <w:szCs w:val="27"/>
          <w:u w:val="single" w:color="000000"/>
        </w:rPr>
        <w:t>81.23</w:t>
      </w:r>
      <w:r>
        <w:rPr>
          <w:rFonts w:ascii="仿宋_GB2312" w:eastAsia="仿宋_GB2312" w:hAnsi="仿宋_GB2312" w:cs="仿宋_GB2312"/>
          <w:color w:val="000000"/>
          <w:kern w:val="0"/>
          <w:sz w:val="27"/>
          <w:szCs w:val="27"/>
        </w:rPr>
        <w:t>万元，支出决算</w:t>
      </w:r>
      <w:r w:rsidR="009E5C10">
        <w:rPr>
          <w:rFonts w:ascii="times_new_roman" w:eastAsiaTheme="minorEastAsia" w:hAnsi="times_new_roman" w:cs="times_new_roman" w:hint="eastAsia"/>
          <w:color w:val="000000"/>
          <w:kern w:val="0"/>
          <w:sz w:val="27"/>
          <w:szCs w:val="27"/>
          <w:u w:val="single" w:color="000000"/>
        </w:rPr>
        <w:t>77.95</w:t>
      </w:r>
      <w:r>
        <w:rPr>
          <w:rFonts w:ascii="仿宋_GB2312" w:eastAsia="仿宋_GB2312" w:hAnsi="仿宋_GB2312" w:cs="仿宋_GB2312"/>
          <w:color w:val="000000"/>
          <w:kern w:val="0"/>
          <w:sz w:val="27"/>
          <w:szCs w:val="27"/>
        </w:rPr>
        <w:t>万元，完成年初预算的</w:t>
      </w:r>
      <w:r w:rsidR="009E5C10">
        <w:rPr>
          <w:rFonts w:ascii="times_new_roman" w:eastAsiaTheme="minorEastAsia" w:hAnsi="times_new_roman" w:cs="times_new_roman" w:hint="eastAsia"/>
          <w:color w:val="000000"/>
          <w:kern w:val="0"/>
          <w:sz w:val="27"/>
          <w:szCs w:val="27"/>
          <w:u w:val="single" w:color="000000"/>
        </w:rPr>
        <w:t>95.96</w:t>
      </w:r>
      <w:r>
        <w:rPr>
          <w:rFonts w:ascii="仿宋_GB2312" w:eastAsia="仿宋_GB2312" w:hAnsi="仿宋_GB2312" w:cs="仿宋_GB2312"/>
          <w:color w:val="000000"/>
          <w:kern w:val="0"/>
          <w:sz w:val="27"/>
          <w:szCs w:val="27"/>
        </w:rPr>
        <w:t>%。决算数与年初预算数的差异原因：</w:t>
      </w:r>
      <w:r w:rsidR="009E5C10">
        <w:rPr>
          <w:rFonts w:ascii="仿宋_GB2312" w:eastAsia="仿宋_GB2312" w:hAnsi="仿宋_GB2312" w:cs="仿宋_GB2312" w:hint="eastAsia"/>
          <w:color w:val="000000"/>
          <w:kern w:val="0"/>
          <w:sz w:val="27"/>
          <w:szCs w:val="27"/>
        </w:rPr>
        <w:t>退休和调走人员</w:t>
      </w:r>
      <w:r>
        <w:rPr>
          <w:rFonts w:ascii="仿宋_GB2312" w:eastAsia="仿宋_GB2312" w:hAnsi="仿宋_GB2312" w:cs="仿宋_GB2312"/>
          <w:color w:val="000000"/>
          <w:kern w:val="0"/>
          <w:sz w:val="27"/>
          <w:szCs w:val="27"/>
        </w:rPr>
        <w:t>。</w:t>
      </w:r>
    </w:p>
    <w:p w:rsidR="00BD549D" w:rsidRDefault="000B2494">
      <w:pPr>
        <w:widowControl/>
        <w:spacing w:before="240" w:after="240"/>
        <w:jc w:val="left"/>
        <w:rPr>
          <w:rFonts w:eastAsia="Times New Roman"/>
          <w:kern w:val="0"/>
          <w:sz w:val="24"/>
        </w:rPr>
      </w:pPr>
      <w:r>
        <w:rPr>
          <w:rFonts w:ascii="Calibri" w:eastAsia="Calibri" w:hAnsi="Calibri" w:cs="Calibri"/>
          <w:b/>
          <w:bCs/>
          <w:kern w:val="0"/>
          <w:sz w:val="27"/>
          <w:szCs w:val="27"/>
        </w:rPr>
        <w:t>  </w:t>
      </w:r>
      <w:r>
        <w:rPr>
          <w:rFonts w:ascii="SimHei" w:eastAsia="SimHei" w:hAnsi="SimHei" w:cs="SimHei"/>
          <w:b/>
          <w:bCs/>
          <w:kern w:val="0"/>
          <w:sz w:val="27"/>
          <w:szCs w:val="27"/>
        </w:rPr>
        <w:t xml:space="preserve"> 六、一般公共预算财政拨款基本支出决算情况说明</w:t>
      </w:r>
    </w:p>
    <w:p w:rsidR="00BD549D" w:rsidRDefault="000B2494">
      <w:pPr>
        <w:widowControl/>
        <w:spacing w:before="240" w:after="240"/>
        <w:rPr>
          <w:rFonts w:eastAsia="Times New Roman"/>
          <w:kern w:val="0"/>
          <w:sz w:val="24"/>
        </w:rPr>
      </w:pPr>
      <w:r>
        <w:rPr>
          <w:rFonts w:ascii="仿宋_GB2312" w:eastAsia="仿宋_GB2312" w:hAnsi="仿宋_GB2312" w:cs="仿宋_GB2312"/>
          <w:color w:val="0E00FE"/>
          <w:kern w:val="0"/>
          <w:sz w:val="27"/>
          <w:szCs w:val="27"/>
        </w:rPr>
        <w:t>   </w:t>
      </w: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赤峰市松山区财政局 2024年度一般公共预算财政拨款基本支出决算</w:t>
      </w:r>
      <w:r>
        <w:rPr>
          <w:rFonts w:ascii="times_new_roman" w:eastAsia="times_new_roman" w:hAnsi="times_new_roman" w:cs="times_new_roman"/>
          <w:color w:val="000000"/>
          <w:kern w:val="0"/>
          <w:sz w:val="27"/>
          <w:szCs w:val="27"/>
          <w:u w:val="single" w:color="000000"/>
        </w:rPr>
        <w:t> 1104.92</w:t>
      </w:r>
      <w:r>
        <w:rPr>
          <w:rFonts w:ascii="仿宋_GB2312" w:eastAsia="仿宋_GB2312" w:hAnsi="仿宋_GB2312" w:cs="仿宋_GB2312"/>
          <w:color w:val="000000"/>
          <w:kern w:val="0"/>
          <w:sz w:val="27"/>
          <w:szCs w:val="27"/>
        </w:rPr>
        <w:t>万元，其中：</w:t>
      </w:r>
    </w:p>
    <w:p w:rsidR="00BD549D" w:rsidRDefault="000B2494">
      <w:pPr>
        <w:widowControl/>
        <w:spacing w:before="240" w:after="240"/>
        <w:rPr>
          <w:rFonts w:eastAsia="Times New Roman"/>
          <w:kern w:val="0"/>
          <w:sz w:val="24"/>
        </w:rPr>
      </w:pPr>
      <w:r>
        <w:rPr>
          <w:rFonts w:ascii="仿宋_GB2312" w:eastAsia="仿宋_GB2312" w:hAnsi="仿宋_GB2312" w:cs="仿宋_GB2312"/>
          <w:b/>
          <w:bCs/>
          <w:color w:val="000000"/>
          <w:kern w:val="0"/>
          <w:sz w:val="27"/>
          <w:szCs w:val="27"/>
        </w:rPr>
        <w:t>    （一）人员经费</w:t>
      </w:r>
      <w:r>
        <w:rPr>
          <w:rFonts w:ascii="times_new_roman" w:eastAsia="times_new_roman" w:hAnsi="times_new_roman" w:cs="times_new_roman"/>
          <w:color w:val="000000"/>
          <w:kern w:val="0"/>
          <w:sz w:val="27"/>
          <w:szCs w:val="27"/>
          <w:u w:val="single" w:color="000000"/>
        </w:rPr>
        <w:t> 922.25</w:t>
      </w:r>
      <w:r>
        <w:rPr>
          <w:rFonts w:ascii="仿宋_GB2312" w:eastAsia="仿宋_GB2312" w:hAnsi="仿宋_GB2312" w:cs="仿宋_GB2312"/>
          <w:b/>
          <w:bCs/>
          <w:color w:val="000000"/>
          <w:kern w:val="0"/>
          <w:sz w:val="27"/>
          <w:szCs w:val="27"/>
        </w:rPr>
        <w:t>万元</w:t>
      </w:r>
      <w:r>
        <w:rPr>
          <w:rFonts w:ascii="仿宋_GB2312" w:eastAsia="仿宋_GB2312" w:hAnsi="仿宋_GB2312" w:cs="仿宋_GB2312"/>
          <w:color w:val="000000"/>
          <w:kern w:val="0"/>
          <w:sz w:val="27"/>
          <w:szCs w:val="27"/>
        </w:rPr>
        <w:t>。主要包括：基本工资、津贴补贴、奖金、绩效工资、机关事业单位基本养老保险缴费、职业年金缴费、职工基本医疗保险缴费、</w:t>
      </w:r>
      <w:r w:rsidR="003408B3">
        <w:rPr>
          <w:rFonts w:ascii="仿宋_GB2312" w:eastAsia="仿宋_GB2312" w:hAnsi="仿宋_GB2312" w:cs="仿宋_GB2312" w:hint="eastAsia"/>
          <w:color w:val="000000"/>
          <w:kern w:val="0"/>
          <w:sz w:val="27"/>
          <w:szCs w:val="27"/>
        </w:rPr>
        <w:t>其他社会保障缴费、</w:t>
      </w:r>
      <w:r>
        <w:rPr>
          <w:rFonts w:ascii="仿宋_GB2312" w:eastAsia="仿宋_GB2312" w:hAnsi="仿宋_GB2312" w:cs="仿宋_GB2312"/>
          <w:color w:val="000000"/>
          <w:kern w:val="0"/>
          <w:sz w:val="27"/>
          <w:szCs w:val="27"/>
        </w:rPr>
        <w:t>住房公积金、其他工资福利支出、离休费、生活补助等。</w:t>
      </w:r>
    </w:p>
    <w:p w:rsidR="00BD549D" w:rsidRDefault="000B2494">
      <w:pPr>
        <w:widowControl/>
        <w:spacing w:before="240" w:after="240"/>
        <w:rPr>
          <w:rFonts w:eastAsia="Times New Roman"/>
          <w:kern w:val="0"/>
          <w:sz w:val="24"/>
        </w:rPr>
      </w:pPr>
      <w:r>
        <w:rPr>
          <w:rFonts w:ascii="仿宋_GB2312" w:eastAsia="仿宋_GB2312" w:hAnsi="仿宋_GB2312" w:cs="仿宋_GB2312"/>
          <w:b/>
          <w:bCs/>
          <w:color w:val="000000"/>
          <w:kern w:val="0"/>
          <w:sz w:val="27"/>
          <w:szCs w:val="27"/>
        </w:rPr>
        <w:t>    （二）公用经费</w:t>
      </w:r>
      <w:r>
        <w:rPr>
          <w:rFonts w:ascii="times_new_roman" w:eastAsia="times_new_roman" w:hAnsi="times_new_roman" w:cs="times_new_roman"/>
          <w:color w:val="000000"/>
          <w:kern w:val="0"/>
          <w:sz w:val="27"/>
          <w:szCs w:val="27"/>
          <w:u w:val="single" w:color="000000"/>
        </w:rPr>
        <w:t> 182.67</w:t>
      </w:r>
      <w:r>
        <w:rPr>
          <w:rFonts w:ascii="仿宋_GB2312" w:eastAsia="仿宋_GB2312" w:hAnsi="仿宋_GB2312" w:cs="仿宋_GB2312"/>
          <w:b/>
          <w:bCs/>
          <w:color w:val="000000"/>
          <w:kern w:val="0"/>
          <w:sz w:val="27"/>
          <w:szCs w:val="27"/>
        </w:rPr>
        <w:t>万元</w:t>
      </w:r>
      <w:r>
        <w:rPr>
          <w:rFonts w:ascii="仿宋_GB2312" w:eastAsia="仿宋_GB2312" w:hAnsi="仿宋_GB2312" w:cs="仿宋_GB2312"/>
          <w:color w:val="000000"/>
          <w:kern w:val="0"/>
          <w:sz w:val="27"/>
          <w:szCs w:val="27"/>
        </w:rPr>
        <w:t>。主要包括：办公费、印刷费、水费、电费、邮电费、取暖费、物业管理费、差旅费、劳务费、公务用车运行维护费、其他交通费用、其他商品和服务支出、办公设备购置。</w:t>
      </w:r>
    </w:p>
    <w:p w:rsidR="00BD549D" w:rsidRDefault="000B2494">
      <w:pPr>
        <w:widowControl/>
        <w:spacing w:before="240" w:after="240"/>
        <w:jc w:val="left"/>
        <w:rPr>
          <w:rFonts w:eastAsia="Times New Roman"/>
          <w:kern w:val="0"/>
          <w:sz w:val="24"/>
        </w:rPr>
      </w:pPr>
      <w:r>
        <w:rPr>
          <w:rFonts w:ascii="Calibri" w:eastAsia="Calibri" w:hAnsi="Calibri" w:cs="Calibri"/>
          <w:b/>
          <w:bCs/>
          <w:kern w:val="0"/>
          <w:sz w:val="27"/>
          <w:szCs w:val="27"/>
        </w:rPr>
        <w:t>  </w:t>
      </w:r>
      <w:r>
        <w:rPr>
          <w:rFonts w:ascii="SimHei" w:eastAsia="SimHei" w:hAnsi="SimHei" w:cs="SimHei"/>
          <w:b/>
          <w:bCs/>
          <w:kern w:val="0"/>
          <w:sz w:val="27"/>
          <w:szCs w:val="27"/>
        </w:rPr>
        <w:t xml:space="preserve"> 七、一般公共预算财政拨款项目支出决算情况说明</w:t>
      </w:r>
    </w:p>
    <w:p w:rsidR="00BD549D" w:rsidRDefault="000B2494">
      <w:pPr>
        <w:widowControl/>
        <w:spacing w:before="240" w:after="240"/>
        <w:rPr>
          <w:rFonts w:eastAsia="Times New Roman"/>
          <w:kern w:val="0"/>
          <w:sz w:val="24"/>
        </w:rPr>
      </w:pPr>
      <w:r>
        <w:rPr>
          <w:rFonts w:ascii="仿宋_GB2312" w:eastAsia="仿宋_GB2312" w:hAnsi="仿宋_GB2312" w:cs="仿宋_GB2312"/>
          <w:color w:val="0E00FE"/>
          <w:kern w:val="0"/>
          <w:sz w:val="27"/>
          <w:szCs w:val="27"/>
        </w:rPr>
        <w:lastRenderedPageBreak/>
        <w:t> </w:t>
      </w:r>
      <w:r>
        <w:rPr>
          <w:rFonts w:ascii="仿宋_GB2312" w:eastAsia="仿宋_GB2312" w:hAnsi="仿宋_GB2312" w:cs="仿宋_GB2312"/>
          <w:kern w:val="0"/>
          <w:sz w:val="27"/>
          <w:szCs w:val="27"/>
        </w:rPr>
        <w:t>   </w:t>
      </w:r>
      <w:r>
        <w:rPr>
          <w:rFonts w:ascii="仿宋_GB2312" w:eastAsia="仿宋_GB2312" w:hAnsi="仿宋_GB2312" w:cs="仿宋_GB2312"/>
          <w:color w:val="000000"/>
          <w:kern w:val="0"/>
          <w:sz w:val="27"/>
          <w:szCs w:val="27"/>
        </w:rPr>
        <w:t xml:space="preserve"> 赤峰市松山区财政局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年度一般公共预算财政拨款项目支出决算</w:t>
      </w:r>
      <w:r>
        <w:rPr>
          <w:rFonts w:eastAsia="Times New Roman"/>
          <w:color w:val="000000"/>
          <w:kern w:val="0"/>
          <w:sz w:val="27"/>
          <w:szCs w:val="27"/>
          <w:u w:val="single" w:color="000000"/>
        </w:rPr>
        <w:t xml:space="preserve"> 470.16</w:t>
      </w:r>
      <w:r>
        <w:rPr>
          <w:rFonts w:ascii="仿宋_GB2312" w:eastAsia="仿宋_GB2312" w:hAnsi="仿宋_GB2312" w:cs="仿宋_GB2312"/>
          <w:color w:val="000000"/>
          <w:kern w:val="0"/>
          <w:sz w:val="27"/>
          <w:szCs w:val="27"/>
        </w:rPr>
        <w:t>万元，其中：</w:t>
      </w:r>
    </w:p>
    <w:p w:rsidR="00BD549D" w:rsidRDefault="000B2494">
      <w:pPr>
        <w:widowControl/>
        <w:spacing w:before="240" w:after="240"/>
        <w:rPr>
          <w:rFonts w:eastAsia="Times New Roman"/>
          <w:kern w:val="0"/>
          <w:sz w:val="24"/>
        </w:rPr>
      </w:pPr>
      <w:r>
        <w:rPr>
          <w:rFonts w:ascii="仿宋_GB2312" w:eastAsia="仿宋_GB2312" w:hAnsi="仿宋_GB2312" w:cs="仿宋_GB2312"/>
          <w:b/>
          <w:bCs/>
          <w:color w:val="000000"/>
          <w:kern w:val="0"/>
          <w:sz w:val="27"/>
          <w:szCs w:val="27"/>
        </w:rPr>
        <w:t>       （</w:t>
      </w:r>
      <w:r w:rsidR="003408B3">
        <w:rPr>
          <w:rFonts w:ascii="仿宋_GB2312" w:eastAsia="仿宋_GB2312" w:hAnsi="仿宋_GB2312" w:cs="仿宋_GB2312" w:hint="eastAsia"/>
          <w:b/>
          <w:bCs/>
          <w:color w:val="000000"/>
          <w:kern w:val="0"/>
          <w:sz w:val="27"/>
          <w:szCs w:val="27"/>
        </w:rPr>
        <w:t>一</w:t>
      </w:r>
      <w:r>
        <w:rPr>
          <w:rFonts w:ascii="仿宋_GB2312" w:eastAsia="仿宋_GB2312" w:hAnsi="仿宋_GB2312" w:cs="仿宋_GB2312"/>
          <w:b/>
          <w:bCs/>
          <w:color w:val="000000"/>
          <w:kern w:val="0"/>
          <w:sz w:val="27"/>
          <w:szCs w:val="27"/>
        </w:rPr>
        <w:t>）商品和服务支出</w:t>
      </w:r>
      <w:r>
        <w:rPr>
          <w:rFonts w:eastAsia="Times New Roman"/>
          <w:b/>
          <w:bCs/>
          <w:color w:val="000000"/>
          <w:kern w:val="0"/>
          <w:sz w:val="27"/>
          <w:szCs w:val="27"/>
          <w:u w:val="single" w:color="000000"/>
        </w:rPr>
        <w:t xml:space="preserve"> 470.16</w:t>
      </w:r>
      <w:r>
        <w:rPr>
          <w:rFonts w:ascii="仿宋_GB2312" w:eastAsia="仿宋_GB2312" w:hAnsi="仿宋_GB2312" w:cs="仿宋_GB2312"/>
          <w:color w:val="000000"/>
          <w:kern w:val="0"/>
          <w:sz w:val="27"/>
          <w:szCs w:val="27"/>
        </w:rPr>
        <w:t>万元。主要包括：办公费、咨询费、差旅费、维修（护）费、劳务费、委托业务费、其他商品和服务支出等。</w:t>
      </w:r>
    </w:p>
    <w:p w:rsidR="00BD549D" w:rsidRPr="0022749F" w:rsidRDefault="000B2494">
      <w:pPr>
        <w:widowControl/>
        <w:spacing w:before="240" w:after="240"/>
        <w:rPr>
          <w:rFonts w:eastAsiaTheme="minorEastAsia" w:hint="eastAsia"/>
          <w:kern w:val="0"/>
          <w:sz w:val="24"/>
        </w:rPr>
      </w:pPr>
      <w:r>
        <w:rPr>
          <w:rFonts w:ascii="仿宋_GB2312" w:eastAsia="仿宋_GB2312" w:hAnsi="仿宋_GB2312" w:cs="仿宋_GB2312"/>
          <w:b/>
          <w:bCs/>
          <w:color w:val="000000"/>
          <w:kern w:val="0"/>
          <w:sz w:val="27"/>
          <w:szCs w:val="27"/>
        </w:rPr>
        <w:t>   </w:t>
      </w:r>
      <w:r>
        <w:rPr>
          <w:rFonts w:ascii="Calibri" w:eastAsia="Calibri" w:hAnsi="Calibri" w:cs="Calibri"/>
          <w:b/>
          <w:bCs/>
          <w:kern w:val="0"/>
          <w:sz w:val="27"/>
          <w:szCs w:val="27"/>
        </w:rPr>
        <w:t>  </w:t>
      </w:r>
      <w:r>
        <w:rPr>
          <w:rFonts w:ascii="SimHei" w:eastAsia="SimHei" w:hAnsi="SimHei" w:cs="SimHei"/>
          <w:b/>
          <w:bCs/>
          <w:kern w:val="0"/>
          <w:sz w:val="27"/>
          <w:szCs w:val="27"/>
        </w:rPr>
        <w:t xml:space="preserve"> 八、财政拨款“三公”经费支出决算情况说明</w:t>
      </w:r>
    </w:p>
    <w:p w:rsidR="00BD549D" w:rsidRDefault="000B2494">
      <w:pPr>
        <w:widowControl/>
        <w:spacing w:before="240" w:after="240"/>
        <w:jc w:val="left"/>
        <w:rPr>
          <w:rFonts w:eastAsia="Times New Roman"/>
          <w:kern w:val="0"/>
          <w:sz w:val="24"/>
        </w:rPr>
      </w:pPr>
      <w:r>
        <w:rPr>
          <w:rFonts w:ascii="kai_ti_gb2312" w:eastAsia="kai_ti_gb2312" w:hAnsi="kai_ti_gb2312" w:cs="kai_ti_gb2312"/>
          <w:b/>
          <w:bCs/>
          <w:kern w:val="0"/>
          <w:sz w:val="27"/>
          <w:szCs w:val="27"/>
        </w:rPr>
        <w:t>    （一）财政拨款“三公”经费支出总体情况说明。</w:t>
      </w:r>
    </w:p>
    <w:p w:rsidR="00BD549D" w:rsidRDefault="000B2494">
      <w:pPr>
        <w:widowControl/>
        <w:spacing w:before="240" w:after="240"/>
        <w:rPr>
          <w:rFonts w:eastAsia="Times New Roman"/>
          <w:kern w:val="0"/>
          <w:sz w:val="24"/>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赤峰市松山区财政局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年度财政拨款“三公”经费全年预算</w:t>
      </w:r>
      <w:r w:rsidR="0022749F">
        <w:rPr>
          <w:rFonts w:ascii="仿宋_GB2312" w:eastAsia="仿宋_GB2312" w:hAnsi="仿宋_GB2312" w:cs="仿宋_GB2312" w:hint="eastAsia"/>
          <w:color w:val="000000"/>
          <w:kern w:val="0"/>
          <w:sz w:val="27"/>
          <w:szCs w:val="27"/>
        </w:rPr>
        <w:t>7.81</w:t>
      </w:r>
      <w:r>
        <w:rPr>
          <w:rFonts w:ascii="仿宋_GB2312" w:eastAsia="仿宋_GB2312" w:hAnsi="仿宋_GB2312" w:cs="仿宋_GB2312"/>
          <w:color w:val="000000"/>
          <w:kern w:val="0"/>
          <w:sz w:val="27"/>
          <w:szCs w:val="27"/>
        </w:rPr>
        <w:t>万元，支出决算</w:t>
      </w:r>
      <w:r>
        <w:rPr>
          <w:rFonts w:eastAsia="Times New Roman"/>
          <w:color w:val="000000"/>
          <w:kern w:val="0"/>
          <w:sz w:val="27"/>
          <w:szCs w:val="27"/>
          <w:u w:val="single" w:color="000000"/>
        </w:rPr>
        <w:t xml:space="preserve"> 2.43</w:t>
      </w:r>
      <w:r>
        <w:rPr>
          <w:rFonts w:ascii="仿宋_GB2312" w:eastAsia="仿宋_GB2312" w:hAnsi="仿宋_GB2312" w:cs="仿宋_GB2312"/>
          <w:color w:val="000000"/>
          <w:kern w:val="0"/>
          <w:sz w:val="27"/>
          <w:szCs w:val="27"/>
        </w:rPr>
        <w:t>万元，完成预算的</w:t>
      </w:r>
      <w:r w:rsidR="0022749F">
        <w:rPr>
          <w:rFonts w:eastAsiaTheme="minorEastAsia" w:hint="eastAsia"/>
          <w:color w:val="000000"/>
          <w:kern w:val="0"/>
          <w:sz w:val="27"/>
          <w:szCs w:val="27"/>
          <w:u w:val="single" w:color="000000"/>
        </w:rPr>
        <w:t>31.11</w:t>
      </w:r>
      <w:r>
        <w:rPr>
          <w:rFonts w:ascii="仿宋_GB2312" w:eastAsia="仿宋_GB2312" w:hAnsi="仿宋_GB2312" w:cs="仿宋_GB2312"/>
          <w:color w:val="000000"/>
          <w:kern w:val="0"/>
          <w:sz w:val="27"/>
          <w:szCs w:val="27"/>
        </w:rPr>
        <w:t>%。其中：因公出国（境）费全年预算</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万元，支出决算</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%；公务用车购置及运行维护费全年预算</w:t>
      </w:r>
      <w:r>
        <w:rPr>
          <w:rFonts w:eastAsia="Times New Roman"/>
          <w:color w:val="000000"/>
          <w:kern w:val="0"/>
          <w:sz w:val="27"/>
          <w:szCs w:val="27"/>
          <w:u w:val="single" w:color="000000"/>
        </w:rPr>
        <w:t xml:space="preserve"> </w:t>
      </w:r>
      <w:r w:rsidR="0022749F">
        <w:rPr>
          <w:rFonts w:eastAsiaTheme="minorEastAsia" w:hint="eastAsia"/>
          <w:color w:val="000000"/>
          <w:kern w:val="0"/>
          <w:sz w:val="27"/>
          <w:szCs w:val="27"/>
          <w:u w:val="single" w:color="000000"/>
        </w:rPr>
        <w:t>7.31</w:t>
      </w:r>
      <w:r>
        <w:rPr>
          <w:rFonts w:ascii="仿宋_GB2312" w:eastAsia="仿宋_GB2312" w:hAnsi="仿宋_GB2312" w:cs="仿宋_GB2312"/>
          <w:color w:val="000000"/>
          <w:kern w:val="0"/>
          <w:sz w:val="27"/>
          <w:szCs w:val="27"/>
        </w:rPr>
        <w:t>万元，支出决算</w:t>
      </w:r>
      <w:r>
        <w:rPr>
          <w:rFonts w:eastAsia="Times New Roman"/>
          <w:color w:val="000000"/>
          <w:kern w:val="0"/>
          <w:sz w:val="27"/>
          <w:szCs w:val="27"/>
          <w:u w:val="single" w:color="000000"/>
        </w:rPr>
        <w:t xml:space="preserve"> 2.43</w:t>
      </w:r>
      <w:r>
        <w:rPr>
          <w:rFonts w:ascii="仿宋_GB2312" w:eastAsia="仿宋_GB2312" w:hAnsi="仿宋_GB2312" w:cs="仿宋_GB2312"/>
          <w:color w:val="000000"/>
          <w:kern w:val="0"/>
          <w:sz w:val="27"/>
          <w:szCs w:val="27"/>
        </w:rPr>
        <w:t>万元，完成预算的</w:t>
      </w:r>
      <w:r>
        <w:rPr>
          <w:rFonts w:eastAsia="Times New Roman"/>
          <w:color w:val="000000"/>
          <w:kern w:val="0"/>
          <w:sz w:val="27"/>
          <w:szCs w:val="27"/>
          <w:u w:val="single" w:color="000000"/>
        </w:rPr>
        <w:t xml:space="preserve"> </w:t>
      </w:r>
      <w:r w:rsidR="0022749F">
        <w:rPr>
          <w:rFonts w:eastAsiaTheme="minorEastAsia" w:hint="eastAsia"/>
          <w:color w:val="000000"/>
          <w:kern w:val="0"/>
          <w:sz w:val="27"/>
          <w:szCs w:val="27"/>
          <w:u w:val="single" w:color="000000"/>
        </w:rPr>
        <w:t>33.24</w:t>
      </w:r>
      <w:r>
        <w:rPr>
          <w:rFonts w:ascii="仿宋_GB2312" w:eastAsia="仿宋_GB2312" w:hAnsi="仿宋_GB2312" w:cs="仿宋_GB2312"/>
          <w:color w:val="000000"/>
          <w:kern w:val="0"/>
          <w:sz w:val="27"/>
          <w:szCs w:val="27"/>
        </w:rPr>
        <w:t>%；公务接待费全年预算</w:t>
      </w:r>
      <w:r>
        <w:rPr>
          <w:rFonts w:eastAsia="Times New Roman"/>
          <w:color w:val="000000"/>
          <w:kern w:val="0"/>
          <w:sz w:val="27"/>
          <w:szCs w:val="27"/>
          <w:u w:val="single" w:color="000000"/>
        </w:rPr>
        <w:t xml:space="preserve"> 0</w:t>
      </w:r>
      <w:r w:rsidR="0022749F">
        <w:rPr>
          <w:rFonts w:eastAsiaTheme="minorEastAsia" w:hint="eastAsia"/>
          <w:color w:val="000000"/>
          <w:kern w:val="0"/>
          <w:sz w:val="27"/>
          <w:szCs w:val="27"/>
          <w:u w:val="single" w:color="000000"/>
        </w:rPr>
        <w:t>.5</w:t>
      </w:r>
      <w:r>
        <w:rPr>
          <w:rFonts w:ascii="仿宋_GB2312" w:eastAsia="仿宋_GB2312" w:hAnsi="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%。2024年度一般公共预算财政拨款“三公”经费全年预算</w:t>
      </w:r>
      <w:r>
        <w:rPr>
          <w:rFonts w:eastAsia="Times New Roman"/>
          <w:color w:val="000000"/>
          <w:kern w:val="0"/>
          <w:sz w:val="27"/>
          <w:szCs w:val="27"/>
          <w:u w:val="single" w:color="000000"/>
        </w:rPr>
        <w:t xml:space="preserve"> </w:t>
      </w:r>
      <w:r w:rsidR="0022749F">
        <w:rPr>
          <w:rFonts w:eastAsiaTheme="minorEastAsia" w:hint="eastAsia"/>
          <w:color w:val="000000"/>
          <w:kern w:val="0"/>
          <w:sz w:val="27"/>
          <w:szCs w:val="27"/>
          <w:u w:val="single" w:color="000000"/>
        </w:rPr>
        <w:t>7.81</w:t>
      </w:r>
      <w:r>
        <w:rPr>
          <w:rFonts w:ascii="仿宋_GB2312" w:eastAsia="仿宋_GB2312" w:hAnsi="仿宋_GB2312" w:cs="仿宋_GB2312"/>
          <w:color w:val="000000"/>
          <w:kern w:val="0"/>
          <w:sz w:val="27"/>
          <w:szCs w:val="27"/>
        </w:rPr>
        <w:t>万元，支出决算</w:t>
      </w:r>
      <w:r>
        <w:rPr>
          <w:rFonts w:eastAsia="Times New Roman"/>
          <w:color w:val="000000"/>
          <w:kern w:val="0"/>
          <w:sz w:val="27"/>
          <w:szCs w:val="27"/>
          <w:u w:val="single" w:color="000000"/>
        </w:rPr>
        <w:t xml:space="preserve"> 2.43</w:t>
      </w:r>
      <w:r>
        <w:rPr>
          <w:rFonts w:ascii="仿宋_GB2312" w:eastAsia="仿宋_GB2312" w:hAnsi="仿宋_GB2312" w:cs="仿宋_GB2312"/>
          <w:color w:val="000000"/>
          <w:kern w:val="0"/>
          <w:sz w:val="27"/>
          <w:szCs w:val="27"/>
        </w:rPr>
        <w:t>万元，与预算差异原因</w:t>
      </w:r>
      <w:r w:rsidR="0022749F">
        <w:rPr>
          <w:rFonts w:ascii="仿宋_GB2312" w:eastAsia="仿宋_GB2312" w:hAnsi="仿宋_GB2312" w:cs="仿宋_GB2312" w:hint="eastAsia"/>
          <w:color w:val="000000"/>
          <w:kern w:val="0"/>
          <w:sz w:val="27"/>
          <w:szCs w:val="27"/>
        </w:rPr>
        <w:t>减少公务用车</w:t>
      </w:r>
      <w:r>
        <w:rPr>
          <w:rFonts w:ascii="仿宋_GB2312" w:eastAsia="仿宋_GB2312" w:hAnsi="仿宋_GB2312" w:cs="仿宋_GB2312"/>
          <w:color w:val="000000"/>
          <w:kern w:val="0"/>
          <w:sz w:val="27"/>
          <w:szCs w:val="27"/>
        </w:rPr>
        <w:t>。</w:t>
      </w:r>
    </w:p>
    <w:p w:rsidR="00BD549D" w:rsidRDefault="000B2494">
      <w:pPr>
        <w:widowControl/>
        <w:spacing w:before="240" w:after="240"/>
        <w:jc w:val="left"/>
        <w:rPr>
          <w:rFonts w:eastAsia="Times New Roman"/>
          <w:kern w:val="0"/>
          <w:sz w:val="24"/>
        </w:rPr>
      </w:pPr>
      <w:r>
        <w:rPr>
          <w:rFonts w:ascii="kai_ti_gb2312" w:eastAsia="kai_ti_gb2312" w:hAnsi="kai_ti_gb2312" w:cs="kai_ti_gb2312"/>
          <w:b/>
          <w:bCs/>
          <w:kern w:val="0"/>
          <w:sz w:val="27"/>
          <w:szCs w:val="27"/>
        </w:rPr>
        <w:t>    （二）财政拨款“三公”经费支出具体情况说明。</w:t>
      </w:r>
    </w:p>
    <w:p w:rsidR="00BD549D" w:rsidRDefault="000B2494">
      <w:pPr>
        <w:widowControl/>
        <w:spacing w:before="240" w:after="240"/>
        <w:rPr>
          <w:rFonts w:eastAsia="Times New Roman"/>
          <w:kern w:val="0"/>
          <w:sz w:val="24"/>
        </w:rPr>
      </w:pPr>
      <w:r>
        <w:rPr>
          <w:rFonts w:ascii="仿宋_GB2312" w:eastAsia="仿宋_GB2312" w:hAnsi="仿宋_GB2312" w:cs="仿宋_GB2312"/>
          <w:kern w:val="0"/>
          <w:sz w:val="27"/>
          <w:szCs w:val="27"/>
        </w:rPr>
        <w:lastRenderedPageBreak/>
        <w:t xml:space="preserve">    </w:t>
      </w:r>
      <w:r>
        <w:rPr>
          <w:rFonts w:ascii="仿宋_GB2312" w:eastAsia="仿宋_GB2312" w:hAnsi="仿宋_GB2312" w:cs="仿宋_GB2312"/>
          <w:color w:val="000000"/>
          <w:kern w:val="0"/>
          <w:sz w:val="27"/>
          <w:szCs w:val="27"/>
        </w:rPr>
        <w:t>赤峰市松山区财政局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年度财政拨款“三公”经费支出</w:t>
      </w:r>
      <w:r>
        <w:rPr>
          <w:rFonts w:eastAsia="Times New Roman"/>
          <w:color w:val="000000"/>
          <w:kern w:val="0"/>
          <w:sz w:val="27"/>
          <w:szCs w:val="27"/>
          <w:u w:val="single" w:color="000000"/>
        </w:rPr>
        <w:t xml:space="preserve"> 2.43</w:t>
      </w:r>
      <w:r>
        <w:rPr>
          <w:rFonts w:ascii="仿宋_GB2312" w:eastAsia="仿宋_GB2312" w:hAnsi="仿宋_GB2312" w:cs="仿宋_GB2312"/>
          <w:color w:val="000000"/>
          <w:kern w:val="0"/>
          <w:sz w:val="27"/>
          <w:szCs w:val="27"/>
        </w:rPr>
        <w:t>万元。因公出国（境）费支出</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2.43</w:t>
      </w:r>
      <w:r>
        <w:rPr>
          <w:rFonts w:ascii="仿宋_GB2312" w:eastAsia="仿宋_GB2312" w:hAnsi="仿宋_GB2312" w:cs="仿宋_GB2312"/>
          <w:color w:val="000000"/>
          <w:kern w:val="0"/>
          <w:sz w:val="27"/>
          <w:szCs w:val="27"/>
        </w:rPr>
        <w:t>万元，占</w:t>
      </w:r>
      <w:r>
        <w:rPr>
          <w:rFonts w:eastAsia="Times New Roman"/>
          <w:color w:val="000000"/>
          <w:kern w:val="0"/>
          <w:sz w:val="27"/>
          <w:szCs w:val="27"/>
          <w:u w:val="single" w:color="000000"/>
        </w:rPr>
        <w:t xml:space="preserve"> 100.00</w:t>
      </w:r>
      <w:r>
        <w:rPr>
          <w:rFonts w:ascii="仿宋_GB2312" w:eastAsia="仿宋_GB2312" w:hAnsi="仿宋_GB2312" w:cs="仿宋_GB2312"/>
          <w:color w:val="000000"/>
          <w:kern w:val="0"/>
          <w:sz w:val="27"/>
          <w:szCs w:val="27"/>
        </w:rPr>
        <w:t>%；公务接待费支出</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%。其中：</w:t>
      </w:r>
    </w:p>
    <w:p w:rsidR="00BD549D"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t>    </w:t>
      </w:r>
      <w:r>
        <w:rPr>
          <w:rFonts w:ascii="times_new_roman" w:eastAsia="times_new_roman" w:hAnsi="times_new_roman" w:cs="times_new_roman"/>
          <w:color w:val="000000"/>
          <w:kern w:val="0"/>
          <w:sz w:val="27"/>
          <w:szCs w:val="27"/>
        </w:rPr>
        <w:t>1.</w:t>
      </w:r>
      <w:r>
        <w:rPr>
          <w:rFonts w:ascii="仿宋_GB2312" w:eastAsia="仿宋_GB2312" w:hAnsi="仿宋_GB2312" w:cs="仿宋_GB2312"/>
          <w:color w:val="000000"/>
          <w:kern w:val="0"/>
          <w:sz w:val="27"/>
          <w:szCs w:val="27"/>
        </w:rPr>
        <w:t>因公出国（境）费支出</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万元，全年出国（境）团组</w:t>
      </w:r>
      <w:r>
        <w:rPr>
          <w:rFonts w:eastAsia="Times New Roman"/>
          <w:color w:val="000000"/>
          <w:kern w:val="0"/>
          <w:sz w:val="27"/>
          <w:szCs w:val="27"/>
          <w:u w:val="single" w:color="000000"/>
        </w:rPr>
        <w:t xml:space="preserve">0 </w:t>
      </w:r>
      <w:r>
        <w:rPr>
          <w:rFonts w:ascii="仿宋_GB2312" w:eastAsia="仿宋_GB2312" w:hAnsi="仿宋_GB2312" w:cs="仿宋_GB2312"/>
          <w:color w:val="000000"/>
          <w:kern w:val="0"/>
          <w:sz w:val="27"/>
          <w:szCs w:val="27"/>
        </w:rPr>
        <w:t>个，累计</w:t>
      </w:r>
      <w:r>
        <w:rPr>
          <w:rFonts w:eastAsia="Times New Roman"/>
          <w:color w:val="000000"/>
          <w:kern w:val="0"/>
          <w:sz w:val="27"/>
          <w:szCs w:val="27"/>
          <w:u w:val="single" w:color="000000"/>
        </w:rPr>
        <w:t xml:space="preserve">0 </w:t>
      </w:r>
      <w:r>
        <w:rPr>
          <w:rFonts w:ascii="仿宋_GB2312" w:eastAsia="仿宋_GB2312" w:hAnsi="仿宋_GB2312" w:cs="仿宋_GB2312"/>
          <w:color w:val="000000"/>
          <w:kern w:val="0"/>
          <w:sz w:val="27"/>
          <w:szCs w:val="27"/>
        </w:rPr>
        <w:t>人次。与上年决算相比，增加</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%，变动原因：</w:t>
      </w:r>
      <w:r w:rsidR="0022749F">
        <w:rPr>
          <w:rFonts w:ascii="仿宋_GB2312" w:eastAsia="仿宋_GB2312" w:hAnsi="仿宋_GB2312" w:cs="仿宋_GB2312" w:hint="eastAsia"/>
          <w:color w:val="000000"/>
          <w:kern w:val="0"/>
          <w:sz w:val="27"/>
          <w:szCs w:val="27"/>
        </w:rPr>
        <w:t>无此项业务</w:t>
      </w:r>
      <w:r>
        <w:rPr>
          <w:rFonts w:ascii="仿宋_GB2312" w:eastAsia="仿宋_GB2312" w:hAnsi="仿宋_GB2312" w:cs="仿宋_GB2312"/>
          <w:color w:val="000000"/>
          <w:kern w:val="0"/>
          <w:sz w:val="27"/>
          <w:szCs w:val="27"/>
        </w:rPr>
        <w:t>。</w:t>
      </w:r>
    </w:p>
    <w:p w:rsidR="00BD549D" w:rsidRDefault="000B2494">
      <w:pPr>
        <w:widowControl/>
        <w:spacing w:before="240" w:after="240"/>
        <w:rPr>
          <w:rFonts w:eastAsia="Times New Roman"/>
          <w:kern w:val="0"/>
          <w:sz w:val="24"/>
        </w:rPr>
      </w:pPr>
      <w:r>
        <w:rPr>
          <w:rFonts w:ascii="times_new_roman" w:eastAsia="times_new_roman" w:hAnsi="times_new_roman" w:cs="times_new_roman"/>
          <w:color w:val="000000"/>
          <w:kern w:val="0"/>
          <w:sz w:val="27"/>
          <w:szCs w:val="27"/>
        </w:rPr>
        <w:t>        2.</w:t>
      </w:r>
      <w:r>
        <w:rPr>
          <w:rFonts w:ascii="仿宋_GB2312" w:eastAsia="仿宋_GB2312" w:hAnsi="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2.43</w:t>
      </w:r>
      <w:r>
        <w:rPr>
          <w:rFonts w:ascii="仿宋_GB2312" w:eastAsia="仿宋_GB2312" w:hAnsi="仿宋_GB2312" w:cs="仿宋_GB2312"/>
          <w:color w:val="000000"/>
          <w:kern w:val="0"/>
          <w:sz w:val="27"/>
          <w:szCs w:val="27"/>
        </w:rPr>
        <w:t>万元。其中：</w:t>
      </w:r>
    </w:p>
    <w:p w:rsidR="00BD549D"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t>    （1）公务用车购置支出</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万元。本年度使用财政拨款购置公务用车</w:t>
      </w:r>
      <w:r>
        <w:rPr>
          <w:rFonts w:eastAsia="Times New Roman"/>
          <w:color w:val="000000"/>
          <w:kern w:val="0"/>
          <w:sz w:val="27"/>
          <w:szCs w:val="27"/>
          <w:u w:val="single" w:color="000000"/>
        </w:rPr>
        <w:t xml:space="preserve">0 </w:t>
      </w:r>
      <w:r>
        <w:rPr>
          <w:rFonts w:ascii="仿宋_GB2312" w:eastAsia="仿宋_GB2312" w:hAnsi="仿宋_GB2312" w:cs="仿宋_GB2312"/>
          <w:color w:val="000000"/>
          <w:kern w:val="0"/>
          <w:sz w:val="27"/>
          <w:szCs w:val="27"/>
        </w:rPr>
        <w:t>辆，开支内容：</w:t>
      </w:r>
      <w:r w:rsidR="0022749F">
        <w:rPr>
          <w:rFonts w:ascii="仿宋_GB2312" w:eastAsia="仿宋_GB2312" w:hAnsi="仿宋_GB2312" w:cs="仿宋_GB2312" w:hint="eastAsia"/>
          <w:color w:val="000000"/>
          <w:kern w:val="0"/>
          <w:sz w:val="27"/>
          <w:szCs w:val="27"/>
        </w:rPr>
        <w:t>无</w:t>
      </w:r>
      <w:r>
        <w:rPr>
          <w:rFonts w:ascii="仿宋_GB2312" w:eastAsia="仿宋_GB2312" w:hAnsi="仿宋_GB2312" w:cs="仿宋_GB2312"/>
          <w:color w:val="000000"/>
          <w:kern w:val="0"/>
          <w:sz w:val="27"/>
          <w:szCs w:val="27"/>
        </w:rPr>
        <w:t>。与上年决算相比，增加</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%，变动原因：</w:t>
      </w:r>
      <w:r w:rsidR="0022749F">
        <w:rPr>
          <w:rFonts w:ascii="仿宋_GB2312" w:eastAsia="仿宋_GB2312" w:hAnsi="仿宋_GB2312" w:cs="仿宋_GB2312" w:hint="eastAsia"/>
          <w:color w:val="000000"/>
          <w:kern w:val="0"/>
          <w:sz w:val="27"/>
          <w:szCs w:val="27"/>
        </w:rPr>
        <w:t>无公务用车购置</w:t>
      </w:r>
      <w:r>
        <w:rPr>
          <w:rFonts w:ascii="仿宋_GB2312" w:eastAsia="仿宋_GB2312" w:hAnsi="仿宋_GB2312" w:cs="仿宋_GB2312"/>
          <w:color w:val="000000"/>
          <w:kern w:val="0"/>
          <w:sz w:val="27"/>
          <w:szCs w:val="27"/>
        </w:rPr>
        <w:t>。</w:t>
      </w:r>
    </w:p>
    <w:p w:rsidR="00BD549D"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t>    （2）公务用车运行维护费支出</w:t>
      </w:r>
      <w:r>
        <w:rPr>
          <w:rFonts w:eastAsia="Times New Roman"/>
          <w:color w:val="000000"/>
          <w:kern w:val="0"/>
          <w:sz w:val="27"/>
          <w:szCs w:val="27"/>
          <w:u w:val="single" w:color="000000"/>
        </w:rPr>
        <w:t xml:space="preserve"> 2.43</w:t>
      </w:r>
      <w:r>
        <w:rPr>
          <w:rFonts w:ascii="仿宋_GB2312" w:eastAsia="仿宋_GB2312" w:hAnsi="仿宋_GB2312" w:cs="仿宋_GB2312"/>
          <w:color w:val="000000"/>
          <w:kern w:val="0"/>
          <w:sz w:val="27"/>
          <w:szCs w:val="27"/>
        </w:rPr>
        <w:t>万元。公务用车运行维护费主</w:t>
      </w:r>
      <w:r w:rsidR="0022749F">
        <w:rPr>
          <w:rFonts w:ascii="仿宋_GB2312" w:eastAsia="仿宋_GB2312" w:hAnsi="仿宋_GB2312" w:cs="仿宋_GB2312"/>
          <w:color w:val="000000"/>
          <w:kern w:val="0"/>
          <w:sz w:val="27"/>
          <w:szCs w:val="27"/>
        </w:rPr>
        <w:t>要用于按规定保留的公务用车的燃料费、维修费、过桥过路费、保险费</w:t>
      </w:r>
      <w:r>
        <w:rPr>
          <w:rFonts w:ascii="仿宋_GB2312" w:eastAsia="仿宋_GB2312" w:hAnsi="仿宋_GB2312" w:cs="仿宋_GB2312"/>
          <w:color w:val="000000"/>
          <w:kern w:val="0"/>
          <w:sz w:val="27"/>
          <w:szCs w:val="27"/>
        </w:rPr>
        <w:t>等支出。截至</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w:t>
      </w:r>
      <w:r>
        <w:rPr>
          <w:rFonts w:ascii="times_new_roman" w:eastAsia="times_new_roman" w:hAnsi="times_new_roman" w:cs="times_new_roman"/>
          <w:color w:val="000000"/>
          <w:kern w:val="0"/>
          <w:sz w:val="27"/>
          <w:szCs w:val="27"/>
        </w:rPr>
        <w:t>12</w:t>
      </w:r>
      <w:r>
        <w:rPr>
          <w:rFonts w:ascii="仿宋_GB2312" w:eastAsia="仿宋_GB2312" w:hAnsi="仿宋_GB2312" w:cs="仿宋_GB2312"/>
          <w:color w:val="000000"/>
          <w:kern w:val="0"/>
          <w:sz w:val="27"/>
          <w:szCs w:val="27"/>
        </w:rPr>
        <w:t>月</w:t>
      </w:r>
      <w:r>
        <w:rPr>
          <w:rFonts w:ascii="times_new_roman" w:eastAsia="times_new_roman" w:hAnsi="times_new_roman" w:cs="times_new_roman"/>
          <w:color w:val="000000"/>
          <w:kern w:val="0"/>
          <w:sz w:val="27"/>
          <w:szCs w:val="27"/>
        </w:rPr>
        <w:t>31</w:t>
      </w:r>
      <w:r>
        <w:rPr>
          <w:rFonts w:ascii="仿宋_GB2312" w:eastAsia="仿宋_GB2312" w:hAnsi="仿宋_GB2312" w:cs="仿宋_GB2312"/>
          <w:color w:val="000000"/>
          <w:kern w:val="0"/>
          <w:sz w:val="27"/>
          <w:szCs w:val="27"/>
        </w:rPr>
        <w:t>日，使用财政拨款开支的公务用车保有量为</w:t>
      </w:r>
      <w:r>
        <w:rPr>
          <w:rFonts w:eastAsia="Times New Roman"/>
          <w:color w:val="000000"/>
          <w:kern w:val="0"/>
          <w:sz w:val="27"/>
          <w:szCs w:val="27"/>
          <w:u w:val="single" w:color="000000"/>
        </w:rPr>
        <w:t xml:space="preserve">1 </w:t>
      </w:r>
      <w:r>
        <w:rPr>
          <w:rFonts w:ascii="仿宋_GB2312" w:eastAsia="仿宋_GB2312" w:hAnsi="仿宋_GB2312" w:cs="仿宋_GB2312"/>
          <w:color w:val="000000"/>
          <w:kern w:val="0"/>
          <w:sz w:val="27"/>
          <w:szCs w:val="27"/>
        </w:rPr>
        <w:t>辆。与上年决算相比，减少</w:t>
      </w:r>
      <w:r>
        <w:rPr>
          <w:rFonts w:eastAsia="Times New Roman"/>
          <w:color w:val="000000"/>
          <w:kern w:val="0"/>
          <w:sz w:val="27"/>
          <w:szCs w:val="27"/>
          <w:u w:val="single" w:color="000000"/>
        </w:rPr>
        <w:t>1.30</w:t>
      </w:r>
      <w:r>
        <w:rPr>
          <w:rFonts w:ascii="仿宋_GB2312" w:eastAsia="仿宋_GB2312" w:hAnsi="仿宋_GB2312" w:cs="仿宋_GB2312"/>
          <w:color w:val="000000"/>
          <w:kern w:val="0"/>
          <w:sz w:val="27"/>
          <w:szCs w:val="27"/>
        </w:rPr>
        <w:t>万元，下降</w:t>
      </w:r>
      <w:r>
        <w:rPr>
          <w:rFonts w:eastAsia="Times New Roman"/>
          <w:color w:val="000000"/>
          <w:kern w:val="0"/>
          <w:sz w:val="27"/>
          <w:szCs w:val="27"/>
          <w:u w:val="single" w:color="000000"/>
        </w:rPr>
        <w:t>34.82</w:t>
      </w:r>
      <w:r>
        <w:rPr>
          <w:rFonts w:ascii="仿宋_GB2312" w:eastAsia="仿宋_GB2312" w:hAnsi="仿宋_GB2312" w:cs="仿宋_GB2312"/>
          <w:color w:val="000000"/>
          <w:kern w:val="0"/>
          <w:sz w:val="27"/>
          <w:szCs w:val="27"/>
        </w:rPr>
        <w:t>%，变动原因：</w:t>
      </w:r>
      <w:r w:rsidR="0022749F">
        <w:rPr>
          <w:rFonts w:ascii="仿宋_GB2312" w:eastAsia="仿宋_GB2312" w:hAnsi="仿宋_GB2312" w:cs="仿宋_GB2312" w:hint="eastAsia"/>
          <w:color w:val="000000"/>
          <w:kern w:val="0"/>
          <w:sz w:val="27"/>
          <w:szCs w:val="27"/>
        </w:rPr>
        <w:t>减少下乡频次</w:t>
      </w:r>
      <w:r>
        <w:rPr>
          <w:rFonts w:ascii="仿宋_GB2312" w:eastAsia="仿宋_GB2312" w:hAnsi="仿宋_GB2312" w:cs="仿宋_GB2312"/>
          <w:color w:val="000000"/>
          <w:kern w:val="0"/>
          <w:sz w:val="27"/>
          <w:szCs w:val="27"/>
        </w:rPr>
        <w:t>。</w:t>
      </w:r>
    </w:p>
    <w:p w:rsidR="00BD549D"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lastRenderedPageBreak/>
        <w:t>    3.公务接待费支出</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万元。其中：国内公务接待支出</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eastAsia="仿宋_GB2312" w:hAnsi="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eastAsia="仿宋_GB2312" w:hAnsi="仿宋_GB2312" w:cs="仿宋_GB2312"/>
          <w:color w:val="000000"/>
          <w:kern w:val="0"/>
          <w:sz w:val="27"/>
          <w:szCs w:val="27"/>
        </w:rPr>
        <w:t>人次，开支内容：</w:t>
      </w:r>
      <w:r w:rsidR="00620068">
        <w:rPr>
          <w:rFonts w:ascii="仿宋_GB2312" w:eastAsia="仿宋_GB2312" w:hAnsi="仿宋_GB2312" w:cs="仿宋_GB2312" w:hint="eastAsia"/>
          <w:color w:val="000000"/>
          <w:kern w:val="0"/>
          <w:sz w:val="27"/>
          <w:szCs w:val="27"/>
        </w:rPr>
        <w:t>无</w:t>
      </w:r>
      <w:r>
        <w:rPr>
          <w:rFonts w:ascii="仿宋_GB2312" w:eastAsia="仿宋_GB2312" w:hAnsi="仿宋_GB2312" w:cs="仿宋_GB2312"/>
          <w:color w:val="000000"/>
          <w:kern w:val="0"/>
          <w:sz w:val="27"/>
          <w:szCs w:val="27"/>
        </w:rPr>
        <w:t>；国（境）外公务接待支出</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eastAsia="仿宋_GB2312" w:hAnsi="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eastAsia="仿宋_GB2312" w:hAnsi="仿宋_GB2312" w:cs="仿宋_GB2312"/>
          <w:color w:val="000000"/>
          <w:kern w:val="0"/>
          <w:sz w:val="27"/>
          <w:szCs w:val="27"/>
        </w:rPr>
        <w:t>人次，开支内容：</w:t>
      </w:r>
      <w:r w:rsidR="00620068">
        <w:rPr>
          <w:rFonts w:ascii="仿宋_GB2312" w:eastAsia="仿宋_GB2312" w:hAnsi="仿宋_GB2312" w:cs="仿宋_GB2312" w:hint="eastAsia"/>
          <w:color w:val="000000"/>
          <w:kern w:val="0"/>
          <w:sz w:val="27"/>
          <w:szCs w:val="27"/>
        </w:rPr>
        <w:t>无</w:t>
      </w:r>
      <w:r>
        <w:rPr>
          <w:rFonts w:ascii="仿宋_GB2312" w:eastAsia="仿宋_GB2312" w:hAnsi="仿宋_GB2312" w:cs="仿宋_GB2312"/>
          <w:color w:val="000000"/>
          <w:kern w:val="0"/>
          <w:sz w:val="27"/>
          <w:szCs w:val="27"/>
        </w:rPr>
        <w:t>。与上年决算相比，增加</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%，变动原因：</w:t>
      </w:r>
      <w:r w:rsidR="00620068">
        <w:rPr>
          <w:rFonts w:ascii="仿宋_GB2312" w:eastAsia="仿宋_GB2312" w:hAnsi="仿宋_GB2312" w:cs="仿宋_GB2312" w:hint="eastAsia"/>
          <w:color w:val="000000"/>
          <w:kern w:val="0"/>
          <w:sz w:val="27"/>
          <w:szCs w:val="27"/>
        </w:rPr>
        <w:t>无此项业务</w:t>
      </w:r>
      <w:r>
        <w:rPr>
          <w:rFonts w:ascii="仿宋_GB2312" w:eastAsia="仿宋_GB2312" w:hAnsi="仿宋_GB2312" w:cs="仿宋_GB2312"/>
          <w:color w:val="000000"/>
          <w:kern w:val="0"/>
          <w:sz w:val="27"/>
          <w:szCs w:val="27"/>
        </w:rPr>
        <w:t>。</w:t>
      </w:r>
    </w:p>
    <w:p w:rsidR="00BD549D" w:rsidRDefault="000B2494" w:rsidP="00620068">
      <w:pPr>
        <w:widowControl/>
        <w:spacing w:before="240" w:after="240"/>
        <w:rPr>
          <w:rFonts w:eastAsia="Times New Roman"/>
          <w:kern w:val="0"/>
          <w:sz w:val="24"/>
        </w:rPr>
      </w:pPr>
      <w:r>
        <w:rPr>
          <w:rFonts w:ascii="仿宋_GB2312" w:eastAsia="仿宋_GB2312" w:hAnsi="仿宋_GB2312" w:cs="仿宋_GB2312"/>
          <w:color w:val="0E00FE"/>
          <w:kern w:val="0"/>
          <w:sz w:val="27"/>
          <w:szCs w:val="27"/>
        </w:rPr>
        <w:t> </w:t>
      </w:r>
      <w:r>
        <w:rPr>
          <w:rFonts w:ascii="Calibri" w:eastAsia="Calibri" w:hAnsi="Calibri" w:cs="Calibri"/>
          <w:b/>
          <w:bCs/>
          <w:kern w:val="0"/>
          <w:sz w:val="27"/>
          <w:szCs w:val="27"/>
        </w:rPr>
        <w:t>  </w:t>
      </w:r>
      <w:r>
        <w:rPr>
          <w:rFonts w:ascii="SimHei" w:eastAsia="SimHei" w:hAnsi="SimHei" w:cs="SimHei"/>
          <w:b/>
          <w:bCs/>
          <w:kern w:val="0"/>
          <w:sz w:val="27"/>
          <w:szCs w:val="27"/>
        </w:rPr>
        <w:t xml:space="preserve"> 九、政府性基金预算财政拨款支出决算情况说明</w:t>
      </w:r>
    </w:p>
    <w:p w:rsidR="00BD549D" w:rsidRPr="00620068" w:rsidRDefault="000B2494">
      <w:pPr>
        <w:widowControl/>
        <w:spacing w:before="240" w:after="240"/>
        <w:rPr>
          <w:rFonts w:eastAsia="Times New Roman"/>
          <w:kern w:val="0"/>
          <w:sz w:val="24"/>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  赤峰市松山区财政局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年度政府性基金预算财政拨款支出决算</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万元。与上年决算相比，增加</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%，变动原因：</w:t>
      </w:r>
      <w:r w:rsidR="00620068" w:rsidRPr="00620068">
        <w:rPr>
          <w:rFonts w:ascii="仿宋_GB2312" w:eastAsia="仿宋_GB2312" w:hAnsi="仿宋_GB2312" w:cs="仿宋_GB2312"/>
          <w:kern w:val="0"/>
          <w:sz w:val="27"/>
          <w:szCs w:val="27"/>
        </w:rPr>
        <w:t>本年无政府性基金预算财政拨款收、支、余。</w:t>
      </w:r>
    </w:p>
    <w:p w:rsidR="00BD549D" w:rsidRDefault="000B2494">
      <w:pPr>
        <w:widowControl/>
        <w:spacing w:before="240" w:after="240"/>
        <w:jc w:val="left"/>
        <w:rPr>
          <w:rFonts w:eastAsia="Times New Roman"/>
          <w:kern w:val="0"/>
          <w:sz w:val="24"/>
        </w:rPr>
      </w:pPr>
      <w:r>
        <w:rPr>
          <w:rFonts w:ascii="Calibri" w:eastAsia="Calibri" w:hAnsi="Calibri" w:cs="Calibri"/>
          <w:b/>
          <w:bCs/>
          <w:kern w:val="0"/>
          <w:sz w:val="27"/>
          <w:szCs w:val="27"/>
        </w:rPr>
        <w:t>  </w:t>
      </w:r>
      <w:r>
        <w:rPr>
          <w:rFonts w:ascii="SimHei" w:eastAsia="SimHei" w:hAnsi="SimHei" w:cs="SimHei"/>
          <w:b/>
          <w:bCs/>
          <w:kern w:val="0"/>
          <w:sz w:val="27"/>
          <w:szCs w:val="27"/>
        </w:rPr>
        <w:t xml:space="preserve"> 十、国有资本经营预算财政拨款支出决算情况说明</w:t>
      </w:r>
    </w:p>
    <w:p w:rsidR="00BD549D" w:rsidRPr="00620068" w:rsidRDefault="000B2494" w:rsidP="00620068">
      <w:pPr>
        <w:widowControl/>
        <w:spacing w:before="240" w:after="240"/>
        <w:rPr>
          <w:rFonts w:eastAsia="Times New Roman"/>
          <w:kern w:val="0"/>
          <w:sz w:val="24"/>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赤峰市松山区财政局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年度国有资本经营预算财政拨款支出决算</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万元。与上年决算相比，增加</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%，变动原因：</w:t>
      </w:r>
      <w:r w:rsidR="00620068" w:rsidRPr="00620068">
        <w:rPr>
          <w:rFonts w:ascii="仿宋_GB2312" w:eastAsia="仿宋_GB2312" w:hAnsi="仿宋_GB2312" w:cs="仿宋_GB2312"/>
          <w:kern w:val="0"/>
          <w:sz w:val="27"/>
          <w:szCs w:val="27"/>
        </w:rPr>
        <w:t>本年无国有资本经营预算财政拨款收、支、余。</w:t>
      </w:r>
      <w:r w:rsidRPr="00620068">
        <w:rPr>
          <w:rFonts w:ascii="仿宋_GB2312" w:eastAsia="仿宋_GB2312" w:hAnsi="仿宋_GB2312" w:cs="仿宋_GB2312"/>
          <w:kern w:val="0"/>
          <w:sz w:val="27"/>
          <w:szCs w:val="27"/>
        </w:rPr>
        <w:t>。</w:t>
      </w:r>
    </w:p>
    <w:p w:rsidR="00BD549D" w:rsidRDefault="000B2494">
      <w:pPr>
        <w:widowControl/>
        <w:spacing w:before="240" w:after="240"/>
        <w:rPr>
          <w:rFonts w:eastAsia="Times New Roman"/>
          <w:kern w:val="0"/>
          <w:sz w:val="24"/>
        </w:rPr>
      </w:pPr>
      <w:r>
        <w:rPr>
          <w:rFonts w:ascii="Calibri" w:eastAsia="Calibri" w:hAnsi="Calibri" w:cs="Calibri"/>
          <w:b/>
          <w:bCs/>
          <w:kern w:val="0"/>
          <w:sz w:val="27"/>
          <w:szCs w:val="27"/>
        </w:rPr>
        <w:t>  </w:t>
      </w:r>
      <w:r>
        <w:rPr>
          <w:rFonts w:ascii="SimHei" w:eastAsia="SimHei" w:hAnsi="SimHei" w:cs="SimHei"/>
          <w:b/>
          <w:bCs/>
          <w:kern w:val="0"/>
          <w:sz w:val="27"/>
          <w:szCs w:val="27"/>
        </w:rPr>
        <w:t xml:space="preserve"> 十一、机关运行经费（公用经费）支出决算情况说明</w:t>
      </w:r>
    </w:p>
    <w:p w:rsidR="00BD549D" w:rsidRDefault="000B2494">
      <w:pPr>
        <w:widowControl/>
        <w:spacing w:before="240" w:after="240"/>
        <w:rPr>
          <w:rFonts w:eastAsia="Times New Roman"/>
          <w:kern w:val="0"/>
          <w:sz w:val="24"/>
        </w:rPr>
      </w:pPr>
      <w:r>
        <w:rPr>
          <w:rFonts w:ascii="仿宋_GB2312" w:eastAsia="仿宋_GB2312" w:hAnsi="仿宋_GB2312" w:cs="仿宋_GB2312"/>
          <w:kern w:val="0"/>
          <w:sz w:val="27"/>
          <w:szCs w:val="27"/>
        </w:rPr>
        <w:lastRenderedPageBreak/>
        <w:t xml:space="preserve">    </w:t>
      </w:r>
      <w:r>
        <w:rPr>
          <w:rFonts w:ascii="仿宋_GB2312" w:eastAsia="仿宋_GB2312" w:hAnsi="仿宋_GB2312" w:cs="仿宋_GB2312"/>
          <w:color w:val="000000"/>
          <w:kern w:val="0"/>
          <w:sz w:val="27"/>
          <w:szCs w:val="27"/>
        </w:rPr>
        <w:t>赤峰市松山区财政局 2024年度公用经费支出决算</w:t>
      </w:r>
      <w:r>
        <w:rPr>
          <w:rFonts w:eastAsia="Times New Roman"/>
          <w:color w:val="000000"/>
          <w:kern w:val="0"/>
          <w:sz w:val="27"/>
          <w:szCs w:val="27"/>
          <w:u w:val="single" w:color="000000"/>
        </w:rPr>
        <w:t xml:space="preserve"> 182.67</w:t>
      </w:r>
      <w:r>
        <w:rPr>
          <w:rFonts w:ascii="仿宋_GB2312" w:eastAsia="仿宋_GB2312" w:hAnsi="仿宋_GB2312" w:cs="仿宋_GB2312"/>
          <w:color w:val="000000"/>
          <w:kern w:val="0"/>
          <w:sz w:val="27"/>
          <w:szCs w:val="27"/>
        </w:rPr>
        <w:t>万元，与上年决算相比，减少</w:t>
      </w:r>
      <w:r>
        <w:rPr>
          <w:rFonts w:eastAsia="Times New Roman"/>
          <w:color w:val="000000"/>
          <w:kern w:val="0"/>
          <w:sz w:val="27"/>
          <w:szCs w:val="27"/>
          <w:u w:val="single" w:color="000000"/>
        </w:rPr>
        <w:t>10.11</w:t>
      </w:r>
      <w:r>
        <w:rPr>
          <w:rFonts w:ascii="仿宋_GB2312" w:eastAsia="仿宋_GB2312" w:hAnsi="仿宋_GB2312" w:cs="仿宋_GB2312"/>
          <w:color w:val="000000"/>
          <w:kern w:val="0"/>
          <w:sz w:val="27"/>
          <w:szCs w:val="27"/>
        </w:rPr>
        <w:t>万元，下降</w:t>
      </w:r>
      <w:r>
        <w:rPr>
          <w:rFonts w:eastAsia="Times New Roman"/>
          <w:color w:val="000000"/>
          <w:kern w:val="0"/>
          <w:sz w:val="27"/>
          <w:szCs w:val="27"/>
          <w:u w:val="single" w:color="000000"/>
        </w:rPr>
        <w:t>5.24</w:t>
      </w:r>
      <w:r>
        <w:rPr>
          <w:rFonts w:ascii="仿宋_GB2312" w:eastAsia="仿宋_GB2312" w:hAnsi="仿宋_GB2312" w:cs="仿宋_GB2312"/>
          <w:color w:val="000000"/>
          <w:kern w:val="0"/>
          <w:sz w:val="27"/>
          <w:szCs w:val="27"/>
        </w:rPr>
        <w:t>%，变动原因：</w:t>
      </w:r>
      <w:r w:rsidR="00620068">
        <w:rPr>
          <w:rFonts w:ascii="仿宋_GB2312" w:eastAsia="仿宋_GB2312" w:hAnsi="仿宋_GB2312" w:cs="仿宋_GB2312" w:hint="eastAsia"/>
          <w:color w:val="000000"/>
          <w:kern w:val="0"/>
          <w:sz w:val="27"/>
          <w:szCs w:val="27"/>
        </w:rPr>
        <w:t>我单位减少办公经费</w:t>
      </w:r>
      <w:r>
        <w:rPr>
          <w:rFonts w:ascii="仿宋_GB2312" w:eastAsia="仿宋_GB2312" w:hAnsi="仿宋_GB2312" w:cs="仿宋_GB2312"/>
          <w:color w:val="000000"/>
          <w:kern w:val="0"/>
          <w:sz w:val="27"/>
          <w:szCs w:val="27"/>
        </w:rPr>
        <w:t>。其中，机关运行经费支出决算</w:t>
      </w:r>
      <w:r>
        <w:rPr>
          <w:rFonts w:eastAsia="Times New Roman"/>
          <w:color w:val="000000"/>
          <w:kern w:val="0"/>
          <w:sz w:val="27"/>
          <w:szCs w:val="27"/>
          <w:u w:val="single" w:color="000000"/>
        </w:rPr>
        <w:t xml:space="preserve"> 182.67</w:t>
      </w:r>
      <w:r>
        <w:rPr>
          <w:rFonts w:ascii="仿宋_GB2312" w:eastAsia="仿宋_GB2312" w:hAnsi="仿宋_GB2312" w:cs="仿宋_GB2312"/>
          <w:color w:val="000000"/>
          <w:kern w:val="0"/>
          <w:sz w:val="27"/>
          <w:szCs w:val="27"/>
        </w:rPr>
        <w:t>万元。比上年决算相比，减少</w:t>
      </w:r>
      <w:r>
        <w:rPr>
          <w:rFonts w:eastAsia="Times New Roman"/>
          <w:color w:val="000000"/>
          <w:kern w:val="0"/>
          <w:sz w:val="27"/>
          <w:szCs w:val="27"/>
          <w:u w:val="single" w:color="000000"/>
        </w:rPr>
        <w:t>10.11</w:t>
      </w:r>
      <w:r>
        <w:rPr>
          <w:rFonts w:ascii="仿宋_GB2312" w:eastAsia="仿宋_GB2312" w:hAnsi="仿宋_GB2312" w:cs="仿宋_GB2312"/>
          <w:color w:val="000000"/>
          <w:kern w:val="0"/>
          <w:sz w:val="27"/>
          <w:szCs w:val="27"/>
        </w:rPr>
        <w:t>万元，下降</w:t>
      </w:r>
      <w:r>
        <w:rPr>
          <w:rFonts w:eastAsia="Times New Roman"/>
          <w:color w:val="000000"/>
          <w:kern w:val="0"/>
          <w:sz w:val="27"/>
          <w:szCs w:val="27"/>
          <w:u w:val="single" w:color="000000"/>
        </w:rPr>
        <w:t>5.24</w:t>
      </w:r>
      <w:r>
        <w:rPr>
          <w:rFonts w:ascii="仿宋_GB2312" w:eastAsia="仿宋_GB2312" w:hAnsi="仿宋_GB2312" w:cs="仿宋_GB2312"/>
          <w:color w:val="000000"/>
          <w:kern w:val="0"/>
          <w:sz w:val="27"/>
          <w:szCs w:val="27"/>
        </w:rPr>
        <w:t>%，变动原因：</w:t>
      </w:r>
      <w:r w:rsidR="00620068">
        <w:rPr>
          <w:rFonts w:ascii="仿宋_GB2312" w:eastAsia="仿宋_GB2312" w:hAnsi="仿宋_GB2312" w:cs="仿宋_GB2312" w:hint="eastAsia"/>
          <w:color w:val="000000"/>
          <w:kern w:val="0"/>
          <w:sz w:val="27"/>
          <w:szCs w:val="27"/>
        </w:rPr>
        <w:t>我单位减少办公经费</w:t>
      </w:r>
      <w:r>
        <w:rPr>
          <w:rFonts w:ascii="仿宋_GB2312" w:eastAsia="仿宋_GB2312" w:hAnsi="仿宋_GB2312" w:cs="仿宋_GB2312"/>
          <w:color w:val="000000"/>
          <w:kern w:val="0"/>
          <w:sz w:val="27"/>
          <w:szCs w:val="27"/>
        </w:rPr>
        <w:t>。</w:t>
      </w:r>
    </w:p>
    <w:p w:rsidR="00BD549D" w:rsidRDefault="000B2494">
      <w:pPr>
        <w:widowControl/>
        <w:spacing w:before="240" w:after="240"/>
        <w:rPr>
          <w:rFonts w:eastAsia="Times New Roman"/>
          <w:kern w:val="0"/>
          <w:sz w:val="24"/>
        </w:rPr>
      </w:pPr>
      <w:r>
        <w:rPr>
          <w:rFonts w:ascii="仿宋_GB2312" w:eastAsia="仿宋_GB2312" w:hAnsi="仿宋_GB2312" w:cs="仿宋_GB2312"/>
          <w:color w:val="1200FF"/>
          <w:kern w:val="0"/>
          <w:sz w:val="27"/>
          <w:szCs w:val="27"/>
        </w:rPr>
        <w:t>    </w:t>
      </w:r>
      <w:r>
        <w:rPr>
          <w:rFonts w:ascii="Calibri" w:eastAsia="Calibri" w:hAnsi="Calibri" w:cs="Calibri"/>
          <w:b/>
          <w:bCs/>
          <w:kern w:val="0"/>
          <w:sz w:val="27"/>
          <w:szCs w:val="27"/>
        </w:rPr>
        <w:t>  </w:t>
      </w:r>
      <w:r>
        <w:rPr>
          <w:rFonts w:ascii="SimHei" w:eastAsia="SimHei" w:hAnsi="SimHei" w:cs="SimHei"/>
          <w:b/>
          <w:bCs/>
          <w:kern w:val="0"/>
          <w:sz w:val="27"/>
          <w:szCs w:val="27"/>
        </w:rPr>
        <w:t xml:space="preserve"> 十二、政府采购支出决算情况说明</w:t>
      </w:r>
    </w:p>
    <w:p w:rsidR="00BD549D" w:rsidRDefault="000B2494">
      <w:pPr>
        <w:widowControl/>
        <w:spacing w:before="240" w:after="240"/>
        <w:rPr>
          <w:rFonts w:eastAsia="Times New Roman"/>
          <w:kern w:val="0"/>
          <w:sz w:val="24"/>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赤峰市松山区财政局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年度政府采购支出总额</w:t>
      </w:r>
      <w:r>
        <w:rPr>
          <w:rFonts w:ascii="times_new_roman" w:eastAsia="times_new_roman" w:hAnsi="times_new_roman" w:cs="times_new_roman"/>
          <w:color w:val="000000"/>
          <w:kern w:val="0"/>
          <w:sz w:val="27"/>
          <w:szCs w:val="27"/>
          <w:u w:val="single" w:color="000000"/>
        </w:rPr>
        <w:t> 819.26</w:t>
      </w:r>
      <w:r>
        <w:rPr>
          <w:rFonts w:ascii="仿宋_GB2312" w:eastAsia="仿宋_GB2312" w:hAnsi="仿宋_GB2312" w:cs="仿宋_GB2312"/>
          <w:color w:val="000000"/>
          <w:kern w:val="0"/>
          <w:sz w:val="27"/>
          <w:szCs w:val="27"/>
        </w:rPr>
        <w:t>万元，其中：政府采购货物支出</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万元、政府采购工程支出</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万元、政府采购服务支出</w:t>
      </w:r>
      <w:r>
        <w:rPr>
          <w:rFonts w:ascii="times_new_roman" w:eastAsia="times_new_roman" w:hAnsi="times_new_roman" w:cs="times_new_roman"/>
          <w:color w:val="000000"/>
          <w:kern w:val="0"/>
          <w:sz w:val="27"/>
          <w:szCs w:val="27"/>
          <w:u w:val="single" w:color="000000"/>
        </w:rPr>
        <w:t> 819.26</w:t>
      </w:r>
      <w:r>
        <w:rPr>
          <w:rFonts w:ascii="仿宋_GB2312" w:eastAsia="仿宋_GB2312" w:hAnsi="仿宋_GB2312" w:cs="仿宋_GB2312"/>
          <w:color w:val="000000"/>
          <w:kern w:val="0"/>
          <w:sz w:val="27"/>
          <w:szCs w:val="27"/>
        </w:rPr>
        <w:t>万元。政府采购授予中小企业合同金额</w:t>
      </w:r>
      <w:r>
        <w:rPr>
          <w:rFonts w:ascii="times_new_roman" w:eastAsia="times_new_roman" w:hAnsi="times_new_roman" w:cs="times_new_roman"/>
          <w:color w:val="000000"/>
          <w:kern w:val="0"/>
          <w:sz w:val="27"/>
          <w:szCs w:val="27"/>
          <w:u w:val="single" w:color="000000"/>
        </w:rPr>
        <w:t> 819.26</w:t>
      </w:r>
      <w:r>
        <w:rPr>
          <w:rFonts w:ascii="仿宋_GB2312" w:eastAsia="仿宋_GB2312" w:hAnsi="仿宋_GB2312" w:cs="仿宋_GB2312"/>
          <w:color w:val="000000"/>
          <w:kern w:val="0"/>
          <w:sz w:val="27"/>
          <w:szCs w:val="27"/>
        </w:rPr>
        <w:t>万元，占政府采购支出总额的</w:t>
      </w:r>
      <w:r w:rsidR="00620068">
        <w:rPr>
          <w:rFonts w:ascii="times_new_roman" w:eastAsiaTheme="minorEastAsia" w:hAnsi="times_new_roman" w:cs="times_new_roman" w:hint="eastAsia"/>
          <w:color w:val="000000"/>
          <w:kern w:val="0"/>
          <w:sz w:val="27"/>
          <w:szCs w:val="27"/>
          <w:u w:val="single" w:color="000000"/>
        </w:rPr>
        <w:t>100</w:t>
      </w:r>
      <w:r>
        <w:rPr>
          <w:rFonts w:ascii="仿宋_GB2312" w:eastAsia="仿宋_GB2312" w:hAnsi="仿宋_GB2312" w:cs="仿宋_GB2312"/>
          <w:color w:val="000000"/>
          <w:kern w:val="0"/>
          <w:sz w:val="27"/>
          <w:szCs w:val="27"/>
        </w:rPr>
        <w:t>%，其中：授予小微企业合同金额</w:t>
      </w:r>
      <w:r>
        <w:rPr>
          <w:rFonts w:ascii="times_new_roman" w:eastAsia="times_new_roman" w:hAnsi="times_new_roman" w:cs="times_new_roman"/>
          <w:color w:val="000000"/>
          <w:kern w:val="0"/>
          <w:sz w:val="27"/>
          <w:szCs w:val="27"/>
          <w:u w:val="single" w:color="000000"/>
        </w:rPr>
        <w:t>  819.26</w:t>
      </w:r>
      <w:r>
        <w:rPr>
          <w:rFonts w:ascii="仿宋_GB2312" w:eastAsia="仿宋_GB2312" w:hAnsi="仿宋_GB2312" w:cs="仿宋_GB2312"/>
          <w:color w:val="000000"/>
          <w:kern w:val="0"/>
          <w:sz w:val="27"/>
          <w:szCs w:val="27"/>
        </w:rPr>
        <w:t>万元，占政府采购支出总额的</w:t>
      </w:r>
      <w:r w:rsidR="00620068">
        <w:rPr>
          <w:rFonts w:ascii="times_new_roman" w:eastAsiaTheme="minorEastAsia" w:hAnsi="times_new_roman" w:cs="times_new_roman" w:hint="eastAsia"/>
          <w:color w:val="000000"/>
          <w:kern w:val="0"/>
          <w:sz w:val="27"/>
          <w:szCs w:val="27"/>
          <w:u w:val="single" w:color="000000"/>
        </w:rPr>
        <w:t>100</w:t>
      </w:r>
      <w:r>
        <w:rPr>
          <w:rFonts w:ascii="仿宋_GB2312" w:eastAsia="仿宋_GB2312" w:hAnsi="仿宋_GB2312" w:cs="仿宋_GB2312"/>
          <w:color w:val="000000"/>
          <w:kern w:val="0"/>
          <w:sz w:val="27"/>
          <w:szCs w:val="27"/>
        </w:rPr>
        <w:t>%；货物采购授予中小企业合同金额占货物支出金额的</w:t>
      </w:r>
      <w:r w:rsidR="00620068">
        <w:rPr>
          <w:rFonts w:ascii="times_new_roman" w:eastAsiaTheme="minorEastAsia" w:hAnsi="times_new_roman" w:cs="times_new_roman" w:hint="eastAsia"/>
          <w:color w:val="000000"/>
          <w:kern w:val="0"/>
          <w:sz w:val="27"/>
          <w:szCs w:val="27"/>
          <w:u w:val="single" w:color="000000"/>
        </w:rPr>
        <w:t>0</w:t>
      </w:r>
      <w:r>
        <w:rPr>
          <w:rFonts w:ascii="仿宋_GB2312" w:eastAsia="仿宋_GB2312" w:hAnsi="仿宋_GB2312" w:cs="仿宋_GB2312"/>
          <w:color w:val="000000"/>
          <w:kern w:val="0"/>
          <w:sz w:val="27"/>
          <w:szCs w:val="27"/>
        </w:rPr>
        <w:t>%，工程采购授予中小企业合同金额占工程支出金额的</w:t>
      </w:r>
      <w:r w:rsidR="00620068">
        <w:rPr>
          <w:rFonts w:ascii="times_new_roman" w:eastAsiaTheme="minorEastAsia" w:hAnsi="times_new_roman" w:cs="times_new_roman" w:hint="eastAsia"/>
          <w:color w:val="000000"/>
          <w:kern w:val="0"/>
          <w:sz w:val="27"/>
          <w:szCs w:val="27"/>
          <w:u w:val="single" w:color="000000"/>
        </w:rPr>
        <w:t>0</w:t>
      </w:r>
      <w:r>
        <w:rPr>
          <w:rFonts w:ascii="仿宋_GB2312" w:eastAsia="仿宋_GB2312" w:hAnsi="仿宋_GB2312" w:cs="仿宋_GB2312"/>
          <w:color w:val="000000"/>
          <w:kern w:val="0"/>
          <w:sz w:val="27"/>
          <w:szCs w:val="27"/>
        </w:rPr>
        <w:t>%，服务采购授予中小企业合同金额占服务支出金额的</w:t>
      </w:r>
      <w:r w:rsidR="00620068">
        <w:rPr>
          <w:rFonts w:ascii="times_new_roman" w:eastAsiaTheme="minorEastAsia" w:hAnsi="times_new_roman" w:cs="times_new_roman" w:hint="eastAsia"/>
          <w:color w:val="000000"/>
          <w:kern w:val="0"/>
          <w:sz w:val="27"/>
          <w:szCs w:val="27"/>
          <w:u w:val="single" w:color="000000"/>
        </w:rPr>
        <w:t>100</w:t>
      </w:r>
      <w:r>
        <w:rPr>
          <w:rFonts w:ascii="仿宋_GB2312" w:eastAsia="仿宋_GB2312" w:hAnsi="仿宋_GB2312" w:cs="仿宋_GB2312"/>
          <w:color w:val="000000"/>
          <w:kern w:val="0"/>
          <w:sz w:val="27"/>
          <w:szCs w:val="27"/>
        </w:rPr>
        <w:t>%。</w:t>
      </w:r>
    </w:p>
    <w:p w:rsidR="00BD549D" w:rsidRDefault="000B2494">
      <w:pPr>
        <w:widowControl/>
        <w:spacing w:before="240" w:after="240"/>
        <w:jc w:val="left"/>
        <w:rPr>
          <w:rFonts w:eastAsia="Times New Roman"/>
          <w:kern w:val="0"/>
          <w:sz w:val="24"/>
        </w:rPr>
      </w:pPr>
      <w:r>
        <w:rPr>
          <w:rFonts w:ascii="Calibri" w:eastAsia="Calibri" w:hAnsi="Calibri" w:cs="Calibri"/>
          <w:b/>
          <w:bCs/>
          <w:kern w:val="0"/>
          <w:sz w:val="27"/>
          <w:szCs w:val="27"/>
        </w:rPr>
        <w:t>  </w:t>
      </w:r>
      <w:r>
        <w:rPr>
          <w:rFonts w:ascii="SimHei" w:eastAsia="SimHei" w:hAnsi="SimHei" w:cs="SimHei"/>
          <w:b/>
          <w:bCs/>
          <w:kern w:val="0"/>
          <w:sz w:val="27"/>
          <w:szCs w:val="27"/>
        </w:rPr>
        <w:t xml:space="preserve"> 十三、国有资产占用情况说明</w:t>
      </w:r>
    </w:p>
    <w:p w:rsidR="00BD549D" w:rsidRDefault="000B2494">
      <w:pPr>
        <w:widowControl/>
        <w:spacing w:before="240" w:after="240"/>
        <w:rPr>
          <w:rFonts w:eastAsia="Times New Roman"/>
          <w:kern w:val="0"/>
          <w:sz w:val="24"/>
        </w:rPr>
      </w:pPr>
      <w:r>
        <w:rPr>
          <w:rFonts w:ascii="仿宋_GB2312" w:eastAsia="仿宋_GB2312" w:hAnsi="仿宋_GB2312" w:cs="仿宋_GB2312"/>
          <w:kern w:val="0"/>
          <w:sz w:val="27"/>
          <w:szCs w:val="27"/>
        </w:rPr>
        <w:t>   </w:t>
      </w:r>
      <w:r>
        <w:rPr>
          <w:rFonts w:ascii="仿宋_GB2312" w:eastAsia="仿宋_GB2312" w:hAnsi="仿宋_GB2312" w:cs="仿宋_GB2312"/>
          <w:color w:val="000000"/>
          <w:kern w:val="0"/>
          <w:sz w:val="27"/>
          <w:szCs w:val="27"/>
        </w:rPr>
        <w:t xml:space="preserve"> 赤峰市松山区财政局 截至</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w:t>
      </w:r>
      <w:r>
        <w:rPr>
          <w:rFonts w:ascii="times_new_roman" w:eastAsia="times_new_roman" w:hAnsi="times_new_roman" w:cs="times_new_roman"/>
          <w:color w:val="000000"/>
          <w:kern w:val="0"/>
          <w:sz w:val="27"/>
          <w:szCs w:val="27"/>
        </w:rPr>
        <w:t>12</w:t>
      </w:r>
      <w:r>
        <w:rPr>
          <w:rFonts w:ascii="仿宋_GB2312" w:eastAsia="仿宋_GB2312" w:hAnsi="仿宋_GB2312" w:cs="仿宋_GB2312"/>
          <w:color w:val="000000"/>
          <w:kern w:val="0"/>
          <w:sz w:val="27"/>
          <w:szCs w:val="27"/>
        </w:rPr>
        <w:t>月</w:t>
      </w:r>
      <w:r>
        <w:rPr>
          <w:rFonts w:ascii="times_new_roman" w:eastAsia="times_new_roman" w:hAnsi="times_new_roman" w:cs="times_new_roman"/>
          <w:color w:val="000000"/>
          <w:kern w:val="0"/>
          <w:sz w:val="27"/>
          <w:szCs w:val="27"/>
        </w:rPr>
        <w:t>31</w:t>
      </w:r>
      <w:r>
        <w:rPr>
          <w:rFonts w:ascii="仿宋_GB2312" w:eastAsia="仿宋_GB2312" w:hAnsi="仿宋_GB2312" w:cs="仿宋_GB2312"/>
          <w:color w:val="000000"/>
          <w:kern w:val="0"/>
          <w:sz w:val="27"/>
          <w:szCs w:val="27"/>
        </w:rPr>
        <w:t>日，本部门（单位）共有车辆</w:t>
      </w:r>
      <w:r>
        <w:rPr>
          <w:rFonts w:ascii="times_new_roman" w:eastAsia="times_new_roman" w:hAnsi="times_new_roman" w:cs="times_new_roman"/>
          <w:color w:val="000000"/>
          <w:kern w:val="0"/>
          <w:sz w:val="27"/>
          <w:szCs w:val="27"/>
          <w:u w:val="single" w:color="000000"/>
        </w:rPr>
        <w:t> 1</w:t>
      </w:r>
      <w:r>
        <w:rPr>
          <w:rFonts w:ascii="仿宋_GB2312" w:eastAsia="仿宋_GB2312" w:hAnsi="仿宋_GB2312" w:cs="仿宋_GB2312"/>
          <w:color w:val="000000"/>
          <w:kern w:val="0"/>
          <w:sz w:val="27"/>
          <w:szCs w:val="27"/>
        </w:rPr>
        <w:t>辆，其中：副部（省）级及以上领导用车</w:t>
      </w:r>
      <w:r>
        <w:rPr>
          <w:rFonts w:ascii="times_new_roman" w:eastAsia="times_new_roman" w:hAnsi="times_new_roman" w:cs="times_new_roman"/>
          <w:color w:val="000000"/>
          <w:kern w:val="0"/>
          <w:sz w:val="27"/>
          <w:szCs w:val="27"/>
          <w:u w:val="single" w:color="000000"/>
        </w:rPr>
        <w:t>0 </w:t>
      </w:r>
      <w:r>
        <w:rPr>
          <w:rFonts w:ascii="仿宋_GB2312" w:eastAsia="仿宋_GB2312" w:hAnsi="仿宋_GB2312" w:cs="仿宋_GB2312"/>
          <w:color w:val="000000"/>
          <w:kern w:val="0"/>
          <w:sz w:val="27"/>
          <w:szCs w:val="27"/>
        </w:rPr>
        <w:t>辆、主要负责人用车</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辆、机要通信用</w:t>
      </w:r>
      <w:r w:rsidR="00620068">
        <w:rPr>
          <w:rFonts w:ascii="仿宋_GB2312" w:eastAsia="仿宋_GB2312" w:hAnsi="仿宋_GB2312" w:cs="仿宋_GB2312" w:hint="eastAsia"/>
          <w:color w:val="000000"/>
          <w:kern w:val="0"/>
          <w:sz w:val="27"/>
          <w:szCs w:val="27"/>
        </w:rPr>
        <w:t>0</w:t>
      </w:r>
      <w:r>
        <w:rPr>
          <w:rFonts w:ascii="仿宋_GB2312" w:eastAsia="仿宋_GB2312" w:hAnsi="仿宋_GB2312" w:cs="仿宋_GB2312"/>
          <w:color w:val="000000"/>
          <w:kern w:val="0"/>
          <w:sz w:val="27"/>
          <w:szCs w:val="27"/>
        </w:rPr>
        <w:t>辆、应急保障用车</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辆、执法执勤用车</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辆、特种专业技术用车</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辆、离退休干部服务用车</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辆，其他用车</w:t>
      </w:r>
      <w:r>
        <w:rPr>
          <w:rFonts w:ascii="times_new_roman" w:eastAsia="times_new_roman" w:hAnsi="times_new_roman" w:cs="times_new_roman"/>
          <w:color w:val="000000"/>
          <w:kern w:val="0"/>
          <w:sz w:val="27"/>
          <w:szCs w:val="27"/>
          <w:u w:val="single" w:color="000000"/>
        </w:rPr>
        <w:t> </w:t>
      </w:r>
      <w:r w:rsidR="00620068">
        <w:rPr>
          <w:rFonts w:ascii="times_new_roman" w:eastAsiaTheme="minorEastAsia" w:hAnsi="times_new_roman" w:cs="times_new_roman" w:hint="eastAsia"/>
          <w:color w:val="000000"/>
          <w:kern w:val="0"/>
          <w:sz w:val="27"/>
          <w:szCs w:val="27"/>
          <w:u w:val="single" w:color="000000"/>
        </w:rPr>
        <w:t>1</w:t>
      </w:r>
      <w:r>
        <w:rPr>
          <w:rFonts w:ascii="仿宋_GB2312" w:eastAsia="仿宋_GB2312" w:hAnsi="仿宋_GB2312" w:cs="仿宋_GB2312"/>
          <w:color w:val="000000"/>
          <w:kern w:val="0"/>
          <w:sz w:val="27"/>
          <w:szCs w:val="27"/>
        </w:rPr>
        <w:t>辆；单价100万元（含）以上的设备（不含车辆）</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台（套）。</w:t>
      </w:r>
    </w:p>
    <w:p w:rsidR="00BD549D" w:rsidRDefault="000B2494" w:rsidP="00620068">
      <w:pPr>
        <w:widowControl/>
        <w:spacing w:before="240" w:after="240"/>
        <w:rPr>
          <w:rFonts w:eastAsia="Times New Roman"/>
          <w:kern w:val="0"/>
          <w:sz w:val="24"/>
        </w:rPr>
      </w:pPr>
      <w:r>
        <w:rPr>
          <w:rFonts w:ascii="仿宋_GB2312" w:eastAsia="仿宋_GB2312" w:hAnsi="仿宋_GB2312" w:cs="仿宋_GB2312"/>
          <w:color w:val="0E00FE"/>
          <w:kern w:val="0"/>
          <w:sz w:val="27"/>
          <w:szCs w:val="27"/>
        </w:rPr>
        <w:lastRenderedPageBreak/>
        <w:t>   </w:t>
      </w:r>
      <w:r>
        <w:rPr>
          <w:rFonts w:ascii="Calibri" w:eastAsia="Calibri" w:hAnsi="Calibri" w:cs="Calibri"/>
          <w:b/>
          <w:bCs/>
          <w:kern w:val="0"/>
          <w:sz w:val="27"/>
          <w:szCs w:val="27"/>
        </w:rPr>
        <w:t>  </w:t>
      </w:r>
      <w:r>
        <w:rPr>
          <w:rFonts w:ascii="SimHei" w:eastAsia="SimHei" w:hAnsi="SimHei" w:cs="SimHei"/>
          <w:b/>
          <w:bCs/>
          <w:kern w:val="0"/>
          <w:sz w:val="27"/>
          <w:szCs w:val="27"/>
        </w:rPr>
        <w:t xml:space="preserve"> 十四、预算绩效情况说明</w:t>
      </w:r>
    </w:p>
    <w:p w:rsidR="00BD549D" w:rsidRDefault="000B2494">
      <w:pPr>
        <w:widowControl/>
        <w:spacing w:before="240" w:after="240"/>
        <w:jc w:val="left"/>
        <w:rPr>
          <w:rFonts w:eastAsia="Times New Roman"/>
          <w:kern w:val="0"/>
          <w:sz w:val="24"/>
        </w:rPr>
      </w:pPr>
      <w:r>
        <w:rPr>
          <w:rFonts w:ascii="kai_ti_gb2312" w:eastAsia="kai_ti_gb2312" w:hAnsi="kai_ti_gb2312" w:cs="kai_ti_gb2312"/>
          <w:b/>
          <w:bCs/>
          <w:kern w:val="0"/>
          <w:sz w:val="27"/>
          <w:szCs w:val="27"/>
        </w:rPr>
        <w:t>    （一）预算绩效管理工作开展情况。</w:t>
      </w:r>
    </w:p>
    <w:p w:rsidR="00D645FE" w:rsidRDefault="000B2494" w:rsidP="00D645FE">
      <w:pPr>
        <w:widowControl/>
        <w:spacing w:before="240" w:after="240"/>
        <w:ind w:firstLine="420"/>
        <w:rPr>
          <w:rFonts w:ascii="仿宋_GB2312" w:eastAsia="仿宋_GB2312" w:hAnsi="仿宋_GB2312" w:cs="仿宋_GB2312" w:hint="eastAsia"/>
          <w:color w:val="000000"/>
          <w:kern w:val="0"/>
          <w:sz w:val="27"/>
          <w:szCs w:val="27"/>
        </w:rPr>
      </w:pPr>
      <w:r>
        <w:rPr>
          <w:rFonts w:ascii="仿宋_GB2312" w:eastAsia="仿宋_GB2312" w:hAnsi="仿宋_GB2312" w:cs="仿宋_GB2312"/>
          <w:color w:val="000000"/>
          <w:kern w:val="0"/>
          <w:sz w:val="27"/>
          <w:szCs w:val="27"/>
        </w:rPr>
        <w:t>赤峰市松山区财政局 根据预算绩效管理要求组织对</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年一般公共预算项目支出全面开展绩效自评，其中一级项目</w:t>
      </w:r>
      <w:r w:rsidR="00B811F5">
        <w:rPr>
          <w:rFonts w:ascii="times_new_roman" w:eastAsiaTheme="minorEastAsia" w:hAnsi="times_new_roman" w:cs="times_new_roman" w:hint="eastAsia"/>
          <w:color w:val="000000"/>
          <w:kern w:val="0"/>
          <w:sz w:val="27"/>
          <w:szCs w:val="27"/>
          <w:u w:val="single" w:color="000000"/>
        </w:rPr>
        <w:t>14</w:t>
      </w:r>
      <w:r>
        <w:rPr>
          <w:rFonts w:ascii="仿宋_GB2312" w:eastAsia="仿宋_GB2312" w:hAnsi="仿宋_GB2312" w:cs="仿宋_GB2312"/>
          <w:color w:val="000000"/>
          <w:kern w:val="0"/>
          <w:sz w:val="27"/>
          <w:szCs w:val="27"/>
        </w:rPr>
        <w:t>个，二级项目</w:t>
      </w:r>
      <w:r w:rsidR="00B811F5">
        <w:rPr>
          <w:rFonts w:ascii="times_new_roman" w:eastAsiaTheme="minorEastAsia" w:hAnsi="times_new_roman" w:cs="times_new_roman" w:hint="eastAsia"/>
          <w:color w:val="000000"/>
          <w:kern w:val="0"/>
          <w:sz w:val="27"/>
          <w:szCs w:val="27"/>
          <w:u w:val="single" w:color="000000"/>
        </w:rPr>
        <w:t>0</w:t>
      </w:r>
      <w:r>
        <w:rPr>
          <w:rFonts w:ascii="仿宋_GB2312" w:eastAsia="仿宋_GB2312" w:hAnsi="仿宋_GB2312" w:cs="仿宋_GB2312"/>
          <w:color w:val="000000"/>
          <w:kern w:val="0"/>
          <w:sz w:val="27"/>
          <w:szCs w:val="27"/>
        </w:rPr>
        <w:t>个，共涉及资金</w:t>
      </w:r>
      <w:r w:rsidR="00D645FE">
        <w:rPr>
          <w:rFonts w:ascii="times_new_roman" w:eastAsiaTheme="minorEastAsia" w:hAnsi="times_new_roman" w:cs="times_new_roman" w:hint="eastAsia"/>
          <w:color w:val="000000"/>
          <w:kern w:val="0"/>
          <w:sz w:val="27"/>
          <w:szCs w:val="27"/>
          <w:u w:val="single" w:color="000000"/>
        </w:rPr>
        <w:t>470.16</w:t>
      </w:r>
      <w:r>
        <w:rPr>
          <w:rFonts w:ascii="仿宋_GB2312" w:eastAsia="仿宋_GB2312" w:hAnsi="仿宋_GB2312" w:cs="仿宋_GB2312"/>
          <w:color w:val="000000"/>
          <w:kern w:val="0"/>
          <w:sz w:val="27"/>
          <w:szCs w:val="27"/>
        </w:rPr>
        <w:t>万元，占一般公共预算项目支出总额的</w:t>
      </w:r>
      <w:r>
        <w:rPr>
          <w:rFonts w:ascii="times_new_roman" w:eastAsia="times_new_roman" w:hAnsi="times_new_roman" w:cs="times_new_roman"/>
          <w:color w:val="000000"/>
          <w:kern w:val="0"/>
          <w:sz w:val="27"/>
          <w:szCs w:val="27"/>
        </w:rPr>
        <w:t>100</w:t>
      </w:r>
      <w:r>
        <w:rPr>
          <w:rFonts w:ascii="仿宋_GB2312" w:eastAsia="仿宋_GB2312" w:hAnsi="仿宋_GB2312" w:cs="仿宋_GB2312"/>
          <w:color w:val="000000"/>
          <w:kern w:val="0"/>
          <w:sz w:val="27"/>
          <w:szCs w:val="27"/>
        </w:rPr>
        <w:t>%；政府性基金预算项目</w:t>
      </w:r>
      <w:r w:rsidR="00D645FE">
        <w:rPr>
          <w:rFonts w:ascii="times_new_roman" w:eastAsiaTheme="minorEastAsia" w:hAnsi="times_new_roman" w:cs="times_new_roman" w:hint="eastAsia"/>
          <w:color w:val="000000"/>
          <w:kern w:val="0"/>
          <w:sz w:val="27"/>
          <w:szCs w:val="27"/>
          <w:u w:val="single" w:color="000000"/>
        </w:rPr>
        <w:t>0</w:t>
      </w:r>
      <w:r>
        <w:rPr>
          <w:rFonts w:ascii="仿宋_GB2312" w:eastAsia="仿宋_GB2312" w:hAnsi="仿宋_GB2312" w:cs="仿宋_GB2312"/>
          <w:color w:val="000000"/>
          <w:kern w:val="0"/>
          <w:sz w:val="27"/>
          <w:szCs w:val="27"/>
        </w:rPr>
        <w:t>个，其中，一级项目</w:t>
      </w:r>
      <w:r>
        <w:rPr>
          <w:rFonts w:ascii="times_new_roman" w:eastAsia="times_new_roman" w:hAnsi="times_new_roman" w:cs="times_new_roman"/>
          <w:color w:val="000000"/>
          <w:kern w:val="0"/>
          <w:sz w:val="27"/>
          <w:szCs w:val="27"/>
          <w:u w:val="single" w:color="000000"/>
        </w:rPr>
        <w:t> </w:t>
      </w:r>
      <w:r w:rsidR="00D645FE">
        <w:rPr>
          <w:rFonts w:ascii="times_new_roman" w:eastAsiaTheme="minorEastAsia" w:hAnsi="times_new_roman" w:cs="times_new_roman" w:hint="eastAsia"/>
          <w:color w:val="000000"/>
          <w:kern w:val="0"/>
          <w:sz w:val="27"/>
          <w:szCs w:val="27"/>
          <w:u w:val="single" w:color="000000"/>
        </w:rPr>
        <w:t>0</w:t>
      </w:r>
      <w:r>
        <w:rPr>
          <w:rFonts w:ascii="仿宋_GB2312" w:eastAsia="仿宋_GB2312" w:hAnsi="仿宋_GB2312" w:cs="仿宋_GB2312"/>
          <w:color w:val="000000"/>
          <w:kern w:val="0"/>
          <w:sz w:val="27"/>
          <w:szCs w:val="27"/>
        </w:rPr>
        <w:t>个，二级项目</w:t>
      </w:r>
      <w:r w:rsidR="00D645FE">
        <w:rPr>
          <w:rFonts w:ascii="times_new_roman" w:eastAsiaTheme="minorEastAsia" w:hAnsi="times_new_roman" w:cs="times_new_roman" w:hint="eastAsia"/>
          <w:color w:val="000000"/>
          <w:kern w:val="0"/>
          <w:sz w:val="27"/>
          <w:szCs w:val="27"/>
          <w:u w:val="single" w:color="000000"/>
        </w:rPr>
        <w:t>0</w:t>
      </w:r>
      <w:r>
        <w:rPr>
          <w:rFonts w:ascii="仿宋_GB2312" w:eastAsia="仿宋_GB2312" w:hAnsi="仿宋_GB2312" w:cs="仿宋_GB2312"/>
          <w:color w:val="000000"/>
          <w:kern w:val="0"/>
          <w:sz w:val="27"/>
          <w:szCs w:val="27"/>
        </w:rPr>
        <w:t>个，共涉及资金</w:t>
      </w:r>
      <w:r w:rsidR="00D645FE">
        <w:rPr>
          <w:rFonts w:ascii="times_new_roman" w:eastAsiaTheme="minorEastAsia" w:hAnsi="times_new_roman" w:cs="times_new_roman" w:hint="eastAsia"/>
          <w:color w:val="000000"/>
          <w:kern w:val="0"/>
          <w:sz w:val="27"/>
          <w:szCs w:val="27"/>
          <w:u w:val="single" w:color="000000"/>
        </w:rPr>
        <w:t>0</w:t>
      </w:r>
      <w:r>
        <w:rPr>
          <w:rFonts w:ascii="仿宋_GB2312" w:eastAsia="仿宋_GB2312" w:hAnsi="仿宋_GB2312" w:cs="仿宋_GB2312"/>
          <w:color w:val="000000"/>
          <w:kern w:val="0"/>
          <w:sz w:val="27"/>
          <w:szCs w:val="27"/>
        </w:rPr>
        <w:t>万元，占应纳入绩效自评的政府性基金预算项目支出总额的</w:t>
      </w:r>
      <w:r w:rsidR="00D645FE">
        <w:rPr>
          <w:rFonts w:ascii="times_new_roman" w:eastAsiaTheme="minorEastAsia" w:hAnsi="times_new_roman" w:cs="times_new_roman" w:hint="eastAsia"/>
          <w:color w:val="000000"/>
          <w:kern w:val="0"/>
          <w:sz w:val="27"/>
          <w:szCs w:val="27"/>
        </w:rPr>
        <w:t>0</w:t>
      </w:r>
      <w:r>
        <w:rPr>
          <w:rFonts w:ascii="times_new_roman" w:eastAsia="times_new_roman" w:hAnsi="times_new_roman" w:cs="times_new_roman"/>
          <w:color w:val="000000"/>
          <w:kern w:val="0"/>
          <w:sz w:val="27"/>
          <w:szCs w:val="27"/>
        </w:rPr>
        <w:t>%</w:t>
      </w:r>
      <w:r>
        <w:rPr>
          <w:rFonts w:ascii="仿宋_GB2312" w:eastAsia="仿宋_GB2312" w:hAnsi="仿宋_GB2312" w:cs="仿宋_GB2312"/>
          <w:color w:val="000000"/>
          <w:kern w:val="0"/>
          <w:sz w:val="27"/>
          <w:szCs w:val="27"/>
        </w:rPr>
        <w:t>；</w:t>
      </w:r>
    </w:p>
    <w:p w:rsidR="00D645FE" w:rsidRPr="0029274D" w:rsidRDefault="000B2494" w:rsidP="00D645FE">
      <w:pPr>
        <w:snapToGrid w:val="0"/>
        <w:spacing w:line="520" w:lineRule="exact"/>
        <w:ind w:firstLineChars="200" w:firstLine="540"/>
        <w:rPr>
          <w:rFonts w:ascii="仿宋_GB2312" w:eastAsia="仿宋_GB2312" w:hAnsi="仿宋_GB2312" w:cs="仿宋_GB2312"/>
          <w:kern w:val="0"/>
          <w:sz w:val="27"/>
          <w:szCs w:val="27"/>
        </w:rPr>
      </w:pPr>
      <w:r>
        <w:rPr>
          <w:rFonts w:ascii="仿宋_GB2312" w:eastAsia="仿宋_GB2312" w:hAnsi="仿宋_GB2312" w:cs="仿宋_GB2312"/>
          <w:color w:val="000000"/>
          <w:kern w:val="0"/>
          <w:sz w:val="27"/>
          <w:szCs w:val="27"/>
        </w:rPr>
        <w:t>    组织对“</w:t>
      </w:r>
      <w:r>
        <w:rPr>
          <w:rFonts w:ascii="times_new_roman" w:eastAsia="times_new_roman" w:hAnsi="times_new_roman" w:cs="times_new_roman"/>
          <w:color w:val="000000"/>
          <w:kern w:val="0"/>
          <w:sz w:val="27"/>
          <w:szCs w:val="27"/>
        </w:rPr>
        <w:t>A</w:t>
      </w:r>
      <w:r>
        <w:rPr>
          <w:rFonts w:ascii="仿宋_GB2312" w:eastAsia="仿宋_GB2312" w:hAnsi="仿宋_GB2312" w:cs="仿宋_GB2312"/>
          <w:color w:val="000000"/>
          <w:kern w:val="0"/>
          <w:sz w:val="27"/>
          <w:szCs w:val="27"/>
        </w:rPr>
        <w:t>项目”、“</w:t>
      </w:r>
      <w:r>
        <w:rPr>
          <w:rFonts w:ascii="times_new_roman" w:eastAsia="times_new_roman" w:hAnsi="times_new_roman" w:cs="times_new_roman"/>
          <w:color w:val="000000"/>
          <w:kern w:val="0"/>
          <w:sz w:val="27"/>
          <w:szCs w:val="27"/>
        </w:rPr>
        <w:t>B</w:t>
      </w:r>
      <w:r>
        <w:rPr>
          <w:rFonts w:ascii="仿宋_GB2312" w:eastAsia="仿宋_GB2312" w:hAnsi="仿宋_GB2312" w:cs="仿宋_GB2312"/>
          <w:color w:val="000000"/>
          <w:kern w:val="0"/>
          <w:sz w:val="27"/>
          <w:szCs w:val="27"/>
        </w:rPr>
        <w:t>项目”、“</w:t>
      </w:r>
      <w:r>
        <w:rPr>
          <w:rFonts w:ascii="times_new_roman" w:eastAsia="times_new_roman" w:hAnsi="times_new_roman" w:cs="times_new_roman"/>
          <w:color w:val="000000"/>
          <w:kern w:val="0"/>
          <w:sz w:val="27"/>
          <w:szCs w:val="27"/>
        </w:rPr>
        <w:t>C</w:t>
      </w:r>
      <w:r>
        <w:rPr>
          <w:rFonts w:ascii="仿宋_GB2312" w:eastAsia="仿宋_GB2312" w:hAnsi="仿宋_GB2312" w:cs="仿宋_GB2312"/>
          <w:color w:val="000000"/>
          <w:kern w:val="0"/>
          <w:sz w:val="27"/>
          <w:szCs w:val="27"/>
        </w:rPr>
        <w:t>项目”等</w:t>
      </w:r>
      <w:r w:rsidR="00D645FE">
        <w:rPr>
          <w:rFonts w:ascii="仿宋_GB2312" w:eastAsia="仿宋_GB2312" w:hAnsi="仿宋_GB2312" w:cs="仿宋_GB2312" w:hint="eastAsia"/>
          <w:color w:val="000000"/>
          <w:kern w:val="0"/>
          <w:sz w:val="27"/>
          <w:szCs w:val="27"/>
          <w:u w:val="single" w:color="000000"/>
        </w:rPr>
        <w:t>14</w:t>
      </w:r>
      <w:r>
        <w:rPr>
          <w:rFonts w:ascii="仿宋_GB2312" w:eastAsia="仿宋_GB2312" w:hAnsi="仿宋_GB2312" w:cs="仿宋_GB2312"/>
          <w:color w:val="000000"/>
          <w:kern w:val="0"/>
          <w:sz w:val="27"/>
          <w:szCs w:val="27"/>
          <w:u w:val="single" w:color="000000"/>
        </w:rPr>
        <w:t> </w:t>
      </w:r>
      <w:r>
        <w:rPr>
          <w:rFonts w:ascii="仿宋_GB2312" w:eastAsia="仿宋_GB2312" w:hAnsi="仿宋_GB2312" w:cs="仿宋_GB2312"/>
          <w:color w:val="000000"/>
          <w:kern w:val="0"/>
          <w:sz w:val="27"/>
          <w:szCs w:val="27"/>
        </w:rPr>
        <w:t>个项目开展了部门评价，涉及一般公共预算支出</w:t>
      </w:r>
      <w:r w:rsidR="00D645FE">
        <w:rPr>
          <w:rFonts w:ascii="times_new_roman" w:eastAsiaTheme="minorEastAsia" w:hAnsi="times_new_roman" w:cs="times_new_roman" w:hint="eastAsia"/>
          <w:color w:val="000000"/>
          <w:kern w:val="0"/>
          <w:sz w:val="27"/>
          <w:szCs w:val="27"/>
          <w:u w:val="single" w:color="000000"/>
        </w:rPr>
        <w:t>470.16</w:t>
      </w:r>
      <w:r>
        <w:rPr>
          <w:rFonts w:ascii="仿宋_GB2312" w:eastAsia="仿宋_GB2312" w:hAnsi="仿宋_GB2312" w:cs="仿宋_GB2312"/>
          <w:color w:val="000000"/>
          <w:kern w:val="0"/>
          <w:sz w:val="27"/>
          <w:szCs w:val="27"/>
        </w:rPr>
        <w:t>万元，政府性基金支出</w:t>
      </w:r>
      <w:r w:rsidR="00D645FE">
        <w:rPr>
          <w:rFonts w:ascii="times_new_roman" w:eastAsiaTheme="minorEastAsia" w:hAnsi="times_new_roman" w:cs="times_new_roman" w:hint="eastAsia"/>
          <w:color w:val="000000"/>
          <w:kern w:val="0"/>
          <w:sz w:val="27"/>
          <w:szCs w:val="27"/>
          <w:u w:val="single" w:color="000000"/>
        </w:rPr>
        <w:t>0</w:t>
      </w:r>
      <w:r>
        <w:rPr>
          <w:rFonts w:ascii="仿宋_GB2312" w:eastAsia="仿宋_GB2312" w:hAnsi="仿宋_GB2312" w:cs="仿宋_GB2312"/>
          <w:color w:val="000000"/>
          <w:kern w:val="0"/>
          <w:sz w:val="27"/>
          <w:szCs w:val="27"/>
        </w:rPr>
        <w:t>万元，。其中，对“</w:t>
      </w:r>
      <w:r>
        <w:rPr>
          <w:rFonts w:ascii="times_new_roman" w:eastAsia="times_new_roman" w:hAnsi="times_new_roman" w:cs="times_new_roman"/>
          <w:color w:val="000000"/>
          <w:kern w:val="0"/>
          <w:sz w:val="27"/>
          <w:szCs w:val="27"/>
        </w:rPr>
        <w:t>A</w:t>
      </w:r>
      <w:r>
        <w:rPr>
          <w:rFonts w:ascii="仿宋_GB2312" w:eastAsia="仿宋_GB2312" w:hAnsi="仿宋_GB2312" w:cs="仿宋_GB2312"/>
          <w:color w:val="000000"/>
          <w:kern w:val="0"/>
          <w:sz w:val="27"/>
          <w:szCs w:val="27"/>
        </w:rPr>
        <w:t>项目”、“</w:t>
      </w:r>
      <w:r>
        <w:rPr>
          <w:rFonts w:ascii="times_new_roman" w:eastAsia="times_new_roman" w:hAnsi="times_new_roman" w:cs="times_new_roman"/>
          <w:color w:val="000000"/>
          <w:kern w:val="0"/>
          <w:sz w:val="27"/>
          <w:szCs w:val="27"/>
        </w:rPr>
        <w:t>B</w:t>
      </w:r>
      <w:r>
        <w:rPr>
          <w:rFonts w:ascii="仿宋_GB2312" w:eastAsia="仿宋_GB2312" w:hAnsi="仿宋_GB2312" w:cs="仿宋_GB2312"/>
          <w:color w:val="000000"/>
          <w:kern w:val="0"/>
          <w:sz w:val="27"/>
          <w:szCs w:val="27"/>
        </w:rPr>
        <w:t>项目”、“</w:t>
      </w:r>
      <w:r>
        <w:rPr>
          <w:rFonts w:ascii="times_new_roman" w:eastAsia="times_new_roman" w:hAnsi="times_new_roman" w:cs="times_new_roman"/>
          <w:color w:val="000000"/>
          <w:kern w:val="0"/>
          <w:sz w:val="27"/>
          <w:szCs w:val="27"/>
        </w:rPr>
        <w:t>C</w:t>
      </w:r>
      <w:r>
        <w:rPr>
          <w:rFonts w:ascii="仿宋_GB2312" w:eastAsia="仿宋_GB2312" w:hAnsi="仿宋_GB2312" w:cs="仿宋_GB2312"/>
          <w:color w:val="000000"/>
          <w:kern w:val="0"/>
          <w:sz w:val="27"/>
          <w:szCs w:val="27"/>
        </w:rPr>
        <w:t>项目”等项目分别委托相关第三方机构开展绩效评价。从评价情况看，以上项目</w:t>
      </w:r>
      <w:r w:rsidR="00D645FE" w:rsidRPr="0029274D">
        <w:rPr>
          <w:rFonts w:ascii="仿宋_GB2312" w:eastAsia="仿宋_GB2312" w:hAnsi="仿宋_GB2312" w:cs="仿宋_GB2312" w:hint="eastAsia"/>
          <w:kern w:val="0"/>
          <w:sz w:val="27"/>
          <w:szCs w:val="27"/>
        </w:rPr>
        <w:t>全部已完成，效果显著,达到预期目标，资金全部给付，工作效率提高，服务对象满意度100%。</w:t>
      </w:r>
    </w:p>
    <w:p w:rsidR="00BD549D" w:rsidRDefault="000B2494" w:rsidP="00D645FE">
      <w:pPr>
        <w:widowControl/>
        <w:spacing w:before="240" w:after="240"/>
        <w:ind w:firstLine="420"/>
        <w:rPr>
          <w:rFonts w:eastAsia="Times New Roman"/>
          <w:kern w:val="0"/>
          <w:sz w:val="24"/>
        </w:rPr>
      </w:pPr>
      <w:r>
        <w:rPr>
          <w:rFonts w:ascii="kai_ti_gb2312" w:eastAsia="kai_ti_gb2312" w:hAnsi="kai_ti_gb2312" w:cs="kai_ti_gb2312"/>
          <w:b/>
          <w:bCs/>
          <w:color w:val="000000"/>
          <w:kern w:val="0"/>
          <w:sz w:val="27"/>
          <w:szCs w:val="27"/>
        </w:rPr>
        <w:t>    （二）部门（单位）决算中项目绩效自评结果。</w:t>
      </w:r>
    </w:p>
    <w:p w:rsidR="00BD549D" w:rsidRDefault="000B2494">
      <w:pPr>
        <w:widowControl/>
        <w:spacing w:before="240" w:after="240"/>
        <w:rPr>
          <w:rFonts w:eastAsia="Times New Roman"/>
          <w:kern w:val="0"/>
          <w:sz w:val="24"/>
        </w:rPr>
      </w:pPr>
      <w:r>
        <w:rPr>
          <w:rFonts w:ascii="仿宋_GB2312" w:eastAsia="仿宋_GB2312" w:hAnsi="仿宋_GB2312" w:cs="仿宋_GB2312"/>
          <w:color w:val="000000"/>
          <w:kern w:val="0"/>
          <w:sz w:val="27"/>
          <w:szCs w:val="27"/>
        </w:rPr>
        <w:t>    赤峰市松山区财政局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年度在决算中反映</w:t>
      </w:r>
      <w:r w:rsidR="00D645FE">
        <w:rPr>
          <w:rFonts w:ascii="times_new_roman" w:eastAsiaTheme="minorEastAsia" w:hAnsi="times_new_roman" w:cs="times_new_roman" w:hint="eastAsia"/>
          <w:color w:val="000000"/>
          <w:kern w:val="0"/>
          <w:sz w:val="27"/>
          <w:szCs w:val="27"/>
          <w:u w:val="single" w:color="000000"/>
        </w:rPr>
        <w:t>14</w:t>
      </w:r>
      <w:r>
        <w:rPr>
          <w:rFonts w:ascii="仿宋_GB2312" w:eastAsia="仿宋_GB2312" w:hAnsi="仿宋_GB2312" w:cs="仿宋_GB2312"/>
          <w:color w:val="000000"/>
          <w:kern w:val="0"/>
          <w:sz w:val="27"/>
          <w:szCs w:val="27"/>
        </w:rPr>
        <w:t>个一般公共预算项目，以及</w:t>
      </w:r>
      <w:r w:rsidR="00D645FE">
        <w:rPr>
          <w:rFonts w:ascii="times_new_roman" w:eastAsiaTheme="minorEastAsia" w:hAnsi="times_new_roman" w:cs="times_new_roman" w:hint="eastAsia"/>
          <w:color w:val="000000"/>
          <w:kern w:val="0"/>
          <w:sz w:val="27"/>
          <w:szCs w:val="27"/>
          <w:u w:val="single" w:color="000000"/>
        </w:rPr>
        <w:t>0</w:t>
      </w:r>
      <w:r>
        <w:rPr>
          <w:rFonts w:ascii="仿宋_GB2312" w:eastAsia="仿宋_GB2312" w:hAnsi="仿宋_GB2312" w:cs="仿宋_GB2312"/>
          <w:color w:val="000000"/>
          <w:kern w:val="0"/>
          <w:sz w:val="27"/>
          <w:szCs w:val="27"/>
        </w:rPr>
        <w:t>个政府性基金项目， </w:t>
      </w:r>
      <w:r w:rsidR="00D645FE">
        <w:rPr>
          <w:rFonts w:ascii="times_new_roman" w:eastAsiaTheme="minorEastAsia" w:hAnsi="times_new_roman" w:cs="times_new_roman" w:hint="eastAsia"/>
          <w:color w:val="000000"/>
          <w:kern w:val="0"/>
          <w:sz w:val="27"/>
          <w:szCs w:val="27"/>
          <w:u w:val="single" w:color="000000"/>
        </w:rPr>
        <w:t>14</w:t>
      </w:r>
      <w:r>
        <w:rPr>
          <w:rFonts w:ascii="仿宋_GB2312" w:eastAsia="仿宋_GB2312" w:hAnsi="仿宋_GB2312" w:cs="仿宋_GB2312"/>
          <w:color w:val="000000"/>
          <w:kern w:val="0"/>
          <w:sz w:val="27"/>
          <w:szCs w:val="27"/>
        </w:rPr>
        <w:t>个项目的绩效自评结果。</w:t>
      </w:r>
    </w:p>
    <w:p w:rsidR="00E815BA" w:rsidRPr="00D72AAC" w:rsidRDefault="00E815BA" w:rsidP="00E815BA">
      <w:pPr>
        <w:ind w:firstLineChars="200" w:firstLine="540"/>
        <w:rPr>
          <w:rFonts w:ascii="fang_song_gb2312" w:eastAsia="fang_song_gb2312" w:hAnsi="fang_song_gb2312" w:cs="fang_song_gb2312"/>
          <w:kern w:val="0"/>
          <w:sz w:val="27"/>
          <w:szCs w:val="27"/>
        </w:rPr>
      </w:pPr>
      <w:r>
        <w:rPr>
          <w:rFonts w:ascii="fang_song_gb2312" w:eastAsiaTheme="minorEastAsia" w:hAnsi="fang_song_gb2312" w:cs="fang_song_gb2312" w:hint="eastAsia"/>
          <w:kern w:val="0"/>
          <w:sz w:val="27"/>
          <w:szCs w:val="27"/>
        </w:rPr>
        <w:lastRenderedPageBreak/>
        <w:t xml:space="preserve">  </w:t>
      </w:r>
      <w:r w:rsidR="00327CCF">
        <w:rPr>
          <w:rFonts w:ascii="fang_song_gb2312" w:eastAsiaTheme="minorEastAsia" w:hAnsi="fang_song_gb2312" w:cs="fang_song_gb2312" w:hint="eastAsia"/>
          <w:kern w:val="0"/>
          <w:sz w:val="27"/>
          <w:szCs w:val="27"/>
        </w:rPr>
        <w:t>1</w:t>
      </w:r>
      <w:r>
        <w:rPr>
          <w:rFonts w:ascii="fang_song_gb2312" w:eastAsiaTheme="minorEastAsia" w:hAnsi="fang_song_gb2312" w:cs="fang_song_gb2312" w:hint="eastAsia"/>
          <w:kern w:val="0"/>
          <w:sz w:val="27"/>
          <w:szCs w:val="27"/>
        </w:rPr>
        <w:t>.</w:t>
      </w:r>
      <w:r w:rsidRPr="008E2A21">
        <w:rPr>
          <w:rFonts w:hint="eastAsia"/>
        </w:rPr>
        <w:t xml:space="preserve"> </w:t>
      </w:r>
      <w:r w:rsidRPr="008E2A21">
        <w:rPr>
          <w:rFonts w:ascii="fang_song_gb2312" w:eastAsiaTheme="minorEastAsia" w:hAnsi="fang_song_gb2312" w:cs="fang_song_gb2312" w:hint="eastAsia"/>
          <w:kern w:val="0"/>
          <w:sz w:val="27"/>
          <w:szCs w:val="27"/>
        </w:rPr>
        <w:t>财政综合业务及网络运维服务业务费</w:t>
      </w:r>
      <w:r>
        <w:rPr>
          <w:rFonts w:ascii="fang_song_gb2312" w:eastAsia="fang_song_gb2312" w:hAnsi="fang_song_gb2312" w:cs="fang_song_gb2312"/>
          <w:kern w:val="0"/>
          <w:sz w:val="27"/>
          <w:szCs w:val="27"/>
        </w:rPr>
        <w:t>项目自评综述：根据年初设定的绩效目标，项目自评得分</w:t>
      </w:r>
      <w:r w:rsidR="00D779E1">
        <w:rPr>
          <w:rFonts w:ascii="times_new_roman" w:eastAsiaTheme="minorEastAsia" w:hAnsi="times_new_roman" w:cs="times_new_roman" w:hint="eastAsia"/>
          <w:kern w:val="0"/>
          <w:sz w:val="27"/>
          <w:szCs w:val="27"/>
          <w:u w:val="single"/>
        </w:rPr>
        <w:t>99.78</w:t>
      </w:r>
      <w:r>
        <w:rPr>
          <w:rFonts w:ascii="fang_song_gb2312" w:eastAsia="fang_song_gb2312" w:hAnsi="fang_song_gb2312" w:cs="fang_song_gb2312"/>
          <w:kern w:val="0"/>
          <w:sz w:val="27"/>
          <w:szCs w:val="27"/>
        </w:rPr>
        <w:t>分。全年预算数为</w:t>
      </w:r>
      <w:r>
        <w:rPr>
          <w:rFonts w:ascii="times_new_roman" w:eastAsiaTheme="minorEastAsia" w:hAnsi="times_new_roman" w:cs="times_new_roman" w:hint="eastAsia"/>
          <w:kern w:val="0"/>
          <w:sz w:val="27"/>
          <w:szCs w:val="27"/>
          <w:u w:val="single"/>
        </w:rPr>
        <w:t>23.45</w:t>
      </w:r>
      <w:r>
        <w:rPr>
          <w:rFonts w:ascii="fang_song_gb2312" w:eastAsia="fang_song_gb2312" w:hAnsi="fang_song_gb2312" w:cs="fang_song_gb2312"/>
          <w:kern w:val="0"/>
          <w:sz w:val="27"/>
          <w:szCs w:val="27"/>
        </w:rPr>
        <w:t>万元，执行数为</w:t>
      </w:r>
      <w:r>
        <w:rPr>
          <w:rFonts w:ascii="times_new_roman" w:eastAsiaTheme="minorEastAsia" w:hAnsi="times_new_roman" w:cs="times_new_roman" w:hint="eastAsia"/>
          <w:kern w:val="0"/>
          <w:sz w:val="27"/>
          <w:szCs w:val="27"/>
          <w:u w:val="single"/>
        </w:rPr>
        <w:t>23.45</w:t>
      </w:r>
      <w:r>
        <w:rPr>
          <w:rFonts w:ascii="fang_song_gb2312" w:eastAsia="fang_song_gb2312" w:hAnsi="fang_song_gb2312" w:cs="fang_song_gb2312"/>
          <w:kern w:val="0"/>
          <w:sz w:val="27"/>
          <w:szCs w:val="27"/>
        </w:rPr>
        <w:t>万元，完成预算的</w:t>
      </w:r>
      <w:r>
        <w:rPr>
          <w:rFonts w:ascii="times_new_roman" w:eastAsiaTheme="minorEastAsia" w:hAnsi="times_new_roman" w:cs="times_new_roman" w:hint="eastAsia"/>
          <w:kern w:val="0"/>
          <w:sz w:val="27"/>
          <w:szCs w:val="27"/>
          <w:u w:val="single"/>
        </w:rPr>
        <w:t>100</w:t>
      </w:r>
      <w:r>
        <w:rPr>
          <w:rFonts w:ascii="fang_song_gb2312" w:eastAsia="fang_song_gb2312" w:hAnsi="fang_song_gb2312" w:cs="fang_song_gb2312"/>
          <w:kern w:val="0"/>
          <w:sz w:val="27"/>
          <w:szCs w:val="27"/>
        </w:rPr>
        <w:t>%。项目绩效目标完成情况：</w:t>
      </w:r>
      <w:r w:rsidRPr="00D72AAC">
        <w:rPr>
          <w:rFonts w:ascii="fang_song_gb2312" w:eastAsia="fang_song_gb2312" w:hAnsi="fang_song_gb2312" w:cs="fang_song_gb2312" w:hint="eastAsia"/>
          <w:kern w:val="0"/>
          <w:sz w:val="27"/>
          <w:szCs w:val="27"/>
        </w:rPr>
        <w:t>网络运行良好与预期完成情况相符。服务效果良好，达到通过专业化达的服务，保障和提升对业务系统和专用网络的高质量运维，与预期完成情况相符。</w:t>
      </w:r>
      <w:r>
        <w:rPr>
          <w:rFonts w:ascii="fang_song_gb2312" w:eastAsia="fang_song_gb2312" w:hAnsi="fang_song_gb2312" w:cs="fang_song_gb2312"/>
          <w:kern w:val="0"/>
          <w:sz w:val="27"/>
          <w:szCs w:val="27"/>
        </w:rPr>
        <w:t>发现的主要问题及原因：</w:t>
      </w:r>
      <w:r>
        <w:rPr>
          <w:rFonts w:ascii="fang_song_gb2312" w:eastAsiaTheme="minorEastAsia" w:hAnsi="fang_song_gb2312" w:cs="fang_song_gb2312" w:hint="eastAsia"/>
          <w:kern w:val="0"/>
          <w:sz w:val="27"/>
          <w:szCs w:val="27"/>
        </w:rPr>
        <w:t>此</w:t>
      </w:r>
      <w:r w:rsidRPr="008E2A21">
        <w:rPr>
          <w:rFonts w:ascii="fang_song_gb2312" w:eastAsia="fang_song_gb2312" w:hAnsi="fang_song_gb2312" w:cs="fang_song_gb2312" w:hint="eastAsia"/>
          <w:kern w:val="0"/>
          <w:sz w:val="27"/>
          <w:szCs w:val="27"/>
        </w:rPr>
        <w:t>项目</w:t>
      </w:r>
      <w:r>
        <w:rPr>
          <w:rFonts w:ascii="fang_song_gb2312" w:eastAsiaTheme="minorEastAsia" w:hAnsi="fang_song_gb2312" w:cs="fang_song_gb2312" w:hint="eastAsia"/>
          <w:kern w:val="0"/>
          <w:sz w:val="27"/>
          <w:szCs w:val="27"/>
        </w:rPr>
        <w:t>为长期项目，多年来</w:t>
      </w:r>
      <w:r w:rsidRPr="008E2A21">
        <w:rPr>
          <w:rFonts w:ascii="fang_song_gb2312" w:eastAsia="fang_song_gb2312" w:hAnsi="fang_song_gb2312" w:cs="fang_song_gb2312" w:hint="eastAsia"/>
          <w:kern w:val="0"/>
          <w:sz w:val="27"/>
          <w:szCs w:val="27"/>
        </w:rPr>
        <w:t>网络运行</w:t>
      </w:r>
      <w:r>
        <w:rPr>
          <w:rFonts w:ascii="fang_song_gb2312" w:eastAsiaTheme="minorEastAsia" w:hAnsi="fang_song_gb2312" w:cs="fang_song_gb2312" w:hint="eastAsia"/>
          <w:kern w:val="0"/>
          <w:sz w:val="27"/>
          <w:szCs w:val="27"/>
        </w:rPr>
        <w:t>维护</w:t>
      </w:r>
      <w:r w:rsidRPr="008E2A21">
        <w:rPr>
          <w:rFonts w:ascii="fang_song_gb2312" w:eastAsia="fang_song_gb2312" w:hAnsi="fang_song_gb2312" w:cs="fang_song_gb2312" w:hint="eastAsia"/>
          <w:kern w:val="0"/>
          <w:sz w:val="27"/>
          <w:szCs w:val="27"/>
        </w:rPr>
        <w:t>良好与预期完成情况相符。</w:t>
      </w:r>
      <w:r>
        <w:rPr>
          <w:rFonts w:ascii="fang_song_gb2312" w:eastAsia="fang_song_gb2312" w:hAnsi="fang_song_gb2312" w:cs="fang_song_gb2312"/>
          <w:kern w:val="0"/>
          <w:sz w:val="27"/>
          <w:szCs w:val="27"/>
        </w:rPr>
        <w:t>下一步改进措施：</w:t>
      </w:r>
      <w:r w:rsidRPr="00D72AAC">
        <w:rPr>
          <w:rFonts w:ascii="fang_song_gb2312" w:eastAsia="fang_song_gb2312" w:hAnsi="fang_song_gb2312" w:cs="fang_song_gb2312" w:hint="eastAsia"/>
          <w:kern w:val="0"/>
          <w:sz w:val="27"/>
          <w:szCs w:val="27"/>
        </w:rPr>
        <w:t>松山区财政局应进一步提高监</w:t>
      </w:r>
      <w:r>
        <w:rPr>
          <w:rFonts w:ascii="fang_song_gb2312" w:eastAsia="fang_song_gb2312" w:hAnsi="fang_song_gb2312" w:cs="fang_song_gb2312" w:hint="eastAsia"/>
          <w:kern w:val="0"/>
          <w:sz w:val="27"/>
          <w:szCs w:val="27"/>
        </w:rPr>
        <w:t>督力度，对所有项目实施监管不能松懈，提升工作效率，保质保量完成</w:t>
      </w:r>
      <w:r w:rsidRPr="00D72AAC">
        <w:rPr>
          <w:rFonts w:ascii="fang_song_gb2312" w:eastAsia="fang_song_gb2312" w:hAnsi="fang_song_gb2312" w:cs="fang_song_gb2312" w:hint="eastAsia"/>
          <w:kern w:val="0"/>
          <w:sz w:val="27"/>
          <w:szCs w:val="27"/>
        </w:rPr>
        <w:t>项目工作。</w:t>
      </w:r>
    </w:p>
    <w:p w:rsidR="00D779E1" w:rsidRPr="005F61FE" w:rsidRDefault="000B2494">
      <w:pPr>
        <w:widowControl/>
        <w:spacing w:before="240" w:after="240"/>
        <w:jc w:val="left"/>
        <w:rPr>
          <w:rFonts w:ascii="kai_ti_gb2312" w:eastAsiaTheme="minorEastAsia" w:hAnsi="kai_ti_gb2312" w:cs="kai_ti_gb2312" w:hint="eastAsia"/>
          <w:b/>
          <w:bCs/>
          <w:kern w:val="0"/>
          <w:sz w:val="27"/>
          <w:szCs w:val="27"/>
        </w:rPr>
      </w:pPr>
      <w:r>
        <w:rPr>
          <w:rFonts w:ascii="kai_ti_gb2312" w:eastAsia="kai_ti_gb2312" w:hAnsi="kai_ti_gb2312" w:cs="kai_ti_gb2312"/>
          <w:b/>
          <w:bCs/>
          <w:kern w:val="0"/>
          <w:sz w:val="27"/>
          <w:szCs w:val="27"/>
        </w:rPr>
        <w:t> </w:t>
      </w:r>
    </w:p>
    <w:tbl>
      <w:tblPr>
        <w:tblW w:w="14240" w:type="dxa"/>
        <w:tblInd w:w="98" w:type="dxa"/>
        <w:tblLook w:val="04A0"/>
      </w:tblPr>
      <w:tblGrid>
        <w:gridCol w:w="1180"/>
        <w:gridCol w:w="1300"/>
        <w:gridCol w:w="1420"/>
        <w:gridCol w:w="1200"/>
        <w:gridCol w:w="1300"/>
        <w:gridCol w:w="1300"/>
        <w:gridCol w:w="1080"/>
        <w:gridCol w:w="1160"/>
        <w:gridCol w:w="940"/>
        <w:gridCol w:w="1120"/>
        <w:gridCol w:w="1120"/>
        <w:gridCol w:w="1120"/>
      </w:tblGrid>
      <w:tr w:rsidR="00D779E1" w:rsidRPr="00D779E1" w:rsidTr="00D779E1">
        <w:trPr>
          <w:trHeight w:val="960"/>
        </w:trPr>
        <w:tc>
          <w:tcPr>
            <w:tcW w:w="1424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b/>
                <w:bCs/>
                <w:color w:val="000000"/>
                <w:kern w:val="0"/>
                <w:sz w:val="40"/>
                <w:szCs w:val="40"/>
              </w:rPr>
            </w:pPr>
            <w:r w:rsidRPr="00D779E1">
              <w:rPr>
                <w:rFonts w:ascii="宋体" w:hAnsi="宋体" w:cs="宋体" w:hint="eastAsia"/>
                <w:b/>
                <w:bCs/>
                <w:color w:val="000000"/>
                <w:kern w:val="0"/>
                <w:sz w:val="40"/>
                <w:szCs w:val="40"/>
              </w:rPr>
              <w:t>项目支出绩效自评表</w:t>
            </w:r>
            <w:r w:rsidRPr="00D779E1">
              <w:rPr>
                <w:rFonts w:ascii="宋体" w:hAnsi="宋体" w:cs="宋体" w:hint="eastAsia"/>
                <w:b/>
                <w:bCs/>
                <w:color w:val="000000"/>
                <w:kern w:val="0"/>
                <w:sz w:val="40"/>
                <w:szCs w:val="40"/>
              </w:rPr>
              <w:br/>
              <w:t>(202</w:t>
            </w:r>
            <w:r>
              <w:rPr>
                <w:rFonts w:ascii="宋体" w:hAnsi="宋体" w:cs="宋体" w:hint="eastAsia"/>
                <w:b/>
                <w:bCs/>
                <w:color w:val="000000"/>
                <w:kern w:val="0"/>
                <w:sz w:val="40"/>
                <w:szCs w:val="40"/>
              </w:rPr>
              <w:t>4</w:t>
            </w:r>
            <w:r w:rsidRPr="00D779E1">
              <w:rPr>
                <w:rFonts w:ascii="宋体" w:hAnsi="宋体" w:cs="宋体" w:hint="eastAsia"/>
                <w:b/>
                <w:bCs/>
                <w:color w:val="000000"/>
                <w:kern w:val="0"/>
                <w:sz w:val="40"/>
                <w:szCs w:val="40"/>
              </w:rPr>
              <w:t>年度）</w:t>
            </w:r>
          </w:p>
        </w:tc>
      </w:tr>
      <w:tr w:rsidR="00D779E1" w:rsidRPr="00D779E1" w:rsidTr="00D779E1">
        <w:trPr>
          <w:trHeight w:val="379"/>
        </w:trPr>
        <w:tc>
          <w:tcPr>
            <w:tcW w:w="24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779E1" w:rsidRPr="00D779E1" w:rsidRDefault="00D779E1" w:rsidP="00D779E1">
            <w:pPr>
              <w:widowControl/>
              <w:jc w:val="right"/>
              <w:rPr>
                <w:rFonts w:ascii="宋体" w:hAnsi="宋体" w:cs="宋体"/>
                <w:color w:val="000000"/>
                <w:kern w:val="0"/>
                <w:sz w:val="18"/>
                <w:szCs w:val="18"/>
              </w:rPr>
            </w:pPr>
            <w:r w:rsidRPr="00D779E1">
              <w:rPr>
                <w:rFonts w:ascii="宋体" w:hAnsi="宋体" w:cs="宋体" w:hint="eastAsia"/>
                <w:color w:val="000000"/>
                <w:kern w:val="0"/>
                <w:sz w:val="18"/>
                <w:szCs w:val="18"/>
              </w:rPr>
              <w:t>项目名称</w:t>
            </w:r>
          </w:p>
        </w:tc>
        <w:tc>
          <w:tcPr>
            <w:tcW w:w="11760" w:type="dxa"/>
            <w:gridSpan w:val="10"/>
            <w:tcBorders>
              <w:top w:val="single" w:sz="4" w:space="0" w:color="auto"/>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left"/>
              <w:rPr>
                <w:rFonts w:ascii="宋体" w:hAnsi="宋体" w:cs="宋体"/>
                <w:color w:val="000000"/>
                <w:kern w:val="0"/>
                <w:sz w:val="18"/>
                <w:szCs w:val="18"/>
              </w:rPr>
            </w:pPr>
            <w:r w:rsidRPr="00D779E1">
              <w:rPr>
                <w:rFonts w:ascii="宋体" w:hAnsi="宋体" w:cs="宋体" w:hint="eastAsia"/>
                <w:color w:val="000000"/>
                <w:kern w:val="0"/>
                <w:sz w:val="18"/>
                <w:szCs w:val="18"/>
              </w:rPr>
              <w:t>网络服务费</w:t>
            </w:r>
          </w:p>
        </w:tc>
      </w:tr>
      <w:tr w:rsidR="00D779E1" w:rsidRPr="00D779E1" w:rsidTr="00D779E1">
        <w:trPr>
          <w:trHeight w:val="379"/>
        </w:trPr>
        <w:tc>
          <w:tcPr>
            <w:tcW w:w="24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779E1" w:rsidRPr="00D779E1" w:rsidRDefault="00D779E1" w:rsidP="00D779E1">
            <w:pPr>
              <w:widowControl/>
              <w:jc w:val="right"/>
              <w:rPr>
                <w:rFonts w:ascii="宋体" w:hAnsi="宋体" w:cs="宋体"/>
                <w:color w:val="000000"/>
                <w:kern w:val="0"/>
                <w:sz w:val="18"/>
                <w:szCs w:val="18"/>
              </w:rPr>
            </w:pPr>
            <w:r w:rsidRPr="00D779E1">
              <w:rPr>
                <w:rFonts w:ascii="宋体" w:hAnsi="宋体" w:cs="宋体" w:hint="eastAsia"/>
                <w:color w:val="000000"/>
                <w:kern w:val="0"/>
                <w:sz w:val="18"/>
                <w:szCs w:val="18"/>
              </w:rPr>
              <w:t>主管部门</w:t>
            </w:r>
          </w:p>
        </w:tc>
        <w:tc>
          <w:tcPr>
            <w:tcW w:w="5220" w:type="dxa"/>
            <w:gridSpan w:val="4"/>
            <w:tcBorders>
              <w:top w:val="single" w:sz="4" w:space="0" w:color="auto"/>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left"/>
              <w:rPr>
                <w:rFonts w:ascii="宋体" w:hAnsi="宋体" w:cs="宋体"/>
                <w:color w:val="000000"/>
                <w:kern w:val="0"/>
                <w:sz w:val="18"/>
                <w:szCs w:val="18"/>
              </w:rPr>
            </w:pPr>
            <w:r w:rsidRPr="00D779E1">
              <w:rPr>
                <w:rFonts w:ascii="宋体" w:hAnsi="宋体" w:cs="宋体" w:hint="eastAsia"/>
                <w:color w:val="000000"/>
                <w:kern w:val="0"/>
                <w:sz w:val="18"/>
                <w:szCs w:val="18"/>
              </w:rPr>
              <w:t>赤峰市松山区财政局（部门）</w:t>
            </w:r>
          </w:p>
        </w:tc>
        <w:tc>
          <w:tcPr>
            <w:tcW w:w="2240" w:type="dxa"/>
            <w:gridSpan w:val="2"/>
            <w:tcBorders>
              <w:top w:val="single" w:sz="4" w:space="0" w:color="auto"/>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right"/>
              <w:rPr>
                <w:rFonts w:ascii="宋体" w:hAnsi="宋体" w:cs="宋体"/>
                <w:color w:val="000000"/>
                <w:kern w:val="0"/>
                <w:sz w:val="18"/>
                <w:szCs w:val="18"/>
              </w:rPr>
            </w:pPr>
            <w:r w:rsidRPr="00D779E1">
              <w:rPr>
                <w:rFonts w:ascii="宋体" w:hAnsi="宋体" w:cs="宋体" w:hint="eastAsia"/>
                <w:color w:val="000000"/>
                <w:kern w:val="0"/>
                <w:sz w:val="18"/>
                <w:szCs w:val="18"/>
              </w:rPr>
              <w:t>实施单位</w:t>
            </w:r>
          </w:p>
        </w:tc>
        <w:tc>
          <w:tcPr>
            <w:tcW w:w="4300" w:type="dxa"/>
            <w:gridSpan w:val="4"/>
            <w:tcBorders>
              <w:top w:val="single" w:sz="4" w:space="0" w:color="auto"/>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left"/>
              <w:rPr>
                <w:rFonts w:ascii="宋体" w:hAnsi="宋体" w:cs="宋体"/>
                <w:color w:val="000000"/>
                <w:kern w:val="0"/>
                <w:sz w:val="18"/>
                <w:szCs w:val="18"/>
              </w:rPr>
            </w:pPr>
            <w:r w:rsidRPr="00D779E1">
              <w:rPr>
                <w:rFonts w:ascii="宋体" w:hAnsi="宋体" w:cs="宋体" w:hint="eastAsia"/>
                <w:color w:val="000000"/>
                <w:kern w:val="0"/>
                <w:sz w:val="18"/>
                <w:szCs w:val="18"/>
              </w:rPr>
              <w:t>赤峰市松山区财政局</w:t>
            </w:r>
          </w:p>
        </w:tc>
      </w:tr>
      <w:tr w:rsidR="00D779E1" w:rsidRPr="00D779E1" w:rsidTr="00D779E1">
        <w:trPr>
          <w:trHeight w:val="379"/>
        </w:trPr>
        <w:tc>
          <w:tcPr>
            <w:tcW w:w="24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项目资金</w:t>
            </w:r>
            <w:r w:rsidRPr="00D779E1">
              <w:rPr>
                <w:rFonts w:ascii="宋体" w:hAnsi="宋体" w:cs="宋体" w:hint="eastAsia"/>
                <w:color w:val="000000"/>
                <w:kern w:val="0"/>
                <w:sz w:val="18"/>
                <w:szCs w:val="18"/>
              </w:rPr>
              <w:br/>
              <w:t>（万元）</w:t>
            </w:r>
          </w:p>
        </w:tc>
        <w:tc>
          <w:tcPr>
            <w:tcW w:w="1420" w:type="dxa"/>
            <w:tcBorders>
              <w:top w:val="nil"/>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left"/>
              <w:rPr>
                <w:rFonts w:ascii="宋体" w:hAnsi="宋体" w:cs="宋体"/>
                <w:color w:val="000000"/>
                <w:kern w:val="0"/>
                <w:sz w:val="18"/>
                <w:szCs w:val="18"/>
              </w:rPr>
            </w:pPr>
            <w:r w:rsidRPr="00D779E1">
              <w:rPr>
                <w:rFonts w:ascii="宋体" w:hAnsi="宋体" w:cs="宋体" w:hint="eastAsia"/>
                <w:color w:val="000000"/>
                <w:kern w:val="0"/>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年初预算数</w:t>
            </w:r>
          </w:p>
        </w:tc>
        <w:tc>
          <w:tcPr>
            <w:tcW w:w="2600" w:type="dxa"/>
            <w:gridSpan w:val="2"/>
            <w:tcBorders>
              <w:top w:val="single" w:sz="4" w:space="0" w:color="auto"/>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全年预算数</w:t>
            </w:r>
          </w:p>
        </w:tc>
        <w:tc>
          <w:tcPr>
            <w:tcW w:w="2240" w:type="dxa"/>
            <w:gridSpan w:val="2"/>
            <w:tcBorders>
              <w:top w:val="single" w:sz="4" w:space="0" w:color="auto"/>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全年执行数</w:t>
            </w:r>
          </w:p>
        </w:tc>
        <w:tc>
          <w:tcPr>
            <w:tcW w:w="940" w:type="dxa"/>
            <w:tcBorders>
              <w:top w:val="nil"/>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分值</w:t>
            </w:r>
          </w:p>
        </w:tc>
        <w:tc>
          <w:tcPr>
            <w:tcW w:w="2240" w:type="dxa"/>
            <w:gridSpan w:val="2"/>
            <w:tcBorders>
              <w:top w:val="single" w:sz="4" w:space="0" w:color="auto"/>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执行率（%）</w:t>
            </w:r>
          </w:p>
        </w:tc>
        <w:tc>
          <w:tcPr>
            <w:tcW w:w="1120" w:type="dxa"/>
            <w:tcBorders>
              <w:top w:val="nil"/>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得分</w:t>
            </w:r>
          </w:p>
        </w:tc>
      </w:tr>
      <w:tr w:rsidR="00D779E1" w:rsidRPr="00D779E1" w:rsidTr="00D779E1">
        <w:trPr>
          <w:trHeight w:val="379"/>
        </w:trPr>
        <w:tc>
          <w:tcPr>
            <w:tcW w:w="2480" w:type="dxa"/>
            <w:gridSpan w:val="2"/>
            <w:vMerge/>
            <w:tcBorders>
              <w:top w:val="single" w:sz="4" w:space="0" w:color="auto"/>
              <w:left w:val="single" w:sz="4" w:space="0" w:color="auto"/>
              <w:bottom w:val="single" w:sz="4" w:space="0" w:color="000000"/>
              <w:right w:val="single" w:sz="4" w:space="0" w:color="000000"/>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1420" w:type="dxa"/>
            <w:tcBorders>
              <w:top w:val="nil"/>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年度资金总额</w:t>
            </w:r>
          </w:p>
        </w:tc>
        <w:tc>
          <w:tcPr>
            <w:tcW w:w="1200" w:type="dxa"/>
            <w:tcBorders>
              <w:top w:val="nil"/>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left"/>
              <w:rPr>
                <w:rFonts w:ascii="宋体" w:hAnsi="宋体" w:cs="宋体"/>
                <w:color w:val="000000"/>
                <w:kern w:val="0"/>
                <w:sz w:val="18"/>
                <w:szCs w:val="18"/>
              </w:rPr>
            </w:pPr>
            <w:r>
              <w:rPr>
                <w:rFonts w:ascii="宋体" w:hAnsi="宋体" w:cs="宋体" w:hint="eastAsia"/>
                <w:color w:val="000000"/>
                <w:kern w:val="0"/>
                <w:sz w:val="18"/>
                <w:szCs w:val="18"/>
              </w:rPr>
              <w:t>23.45</w:t>
            </w:r>
          </w:p>
        </w:tc>
        <w:tc>
          <w:tcPr>
            <w:tcW w:w="2600" w:type="dxa"/>
            <w:gridSpan w:val="2"/>
            <w:tcBorders>
              <w:top w:val="single" w:sz="4" w:space="0" w:color="auto"/>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Pr>
                <w:rFonts w:ascii="宋体" w:hAnsi="宋体" w:cs="宋体" w:hint="eastAsia"/>
                <w:color w:val="000000"/>
                <w:kern w:val="0"/>
                <w:sz w:val="18"/>
                <w:szCs w:val="18"/>
              </w:rPr>
              <w:t>23.45</w:t>
            </w:r>
          </w:p>
        </w:tc>
        <w:tc>
          <w:tcPr>
            <w:tcW w:w="2240" w:type="dxa"/>
            <w:gridSpan w:val="2"/>
            <w:tcBorders>
              <w:top w:val="single" w:sz="4" w:space="0" w:color="auto"/>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Pr>
                <w:rFonts w:ascii="宋体" w:hAnsi="宋体" w:cs="宋体" w:hint="eastAsia"/>
                <w:color w:val="000000"/>
                <w:kern w:val="0"/>
                <w:sz w:val="18"/>
                <w:szCs w:val="18"/>
              </w:rPr>
              <w:t>23.45</w:t>
            </w:r>
          </w:p>
        </w:tc>
        <w:tc>
          <w:tcPr>
            <w:tcW w:w="940" w:type="dxa"/>
            <w:tcBorders>
              <w:top w:val="nil"/>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10</w:t>
            </w:r>
          </w:p>
        </w:tc>
        <w:tc>
          <w:tcPr>
            <w:tcW w:w="2240" w:type="dxa"/>
            <w:gridSpan w:val="2"/>
            <w:tcBorders>
              <w:top w:val="single" w:sz="4" w:space="0" w:color="auto"/>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100.00</w:t>
            </w:r>
          </w:p>
        </w:tc>
        <w:tc>
          <w:tcPr>
            <w:tcW w:w="1120" w:type="dxa"/>
            <w:tcBorders>
              <w:top w:val="nil"/>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10</w:t>
            </w:r>
          </w:p>
        </w:tc>
      </w:tr>
      <w:tr w:rsidR="00D779E1" w:rsidRPr="00D779E1" w:rsidTr="00D779E1">
        <w:trPr>
          <w:trHeight w:val="379"/>
        </w:trPr>
        <w:tc>
          <w:tcPr>
            <w:tcW w:w="2480" w:type="dxa"/>
            <w:gridSpan w:val="2"/>
            <w:vMerge/>
            <w:tcBorders>
              <w:top w:val="single" w:sz="4" w:space="0" w:color="auto"/>
              <w:left w:val="single" w:sz="4" w:space="0" w:color="auto"/>
              <w:bottom w:val="single" w:sz="4" w:space="0" w:color="000000"/>
              <w:right w:val="single" w:sz="4" w:space="0" w:color="000000"/>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1420" w:type="dxa"/>
            <w:tcBorders>
              <w:top w:val="nil"/>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left"/>
              <w:rPr>
                <w:rFonts w:ascii="宋体" w:hAnsi="宋体" w:cs="宋体"/>
                <w:color w:val="000000"/>
                <w:kern w:val="0"/>
                <w:sz w:val="18"/>
                <w:szCs w:val="18"/>
              </w:rPr>
            </w:pPr>
            <w:r w:rsidRPr="00D779E1">
              <w:rPr>
                <w:rFonts w:ascii="宋体" w:hAnsi="宋体" w:cs="宋体" w:hint="eastAsia"/>
                <w:color w:val="000000"/>
                <w:kern w:val="0"/>
                <w:sz w:val="18"/>
                <w:szCs w:val="18"/>
              </w:rPr>
              <w:t>其中：财政拨款</w:t>
            </w:r>
          </w:p>
        </w:tc>
        <w:tc>
          <w:tcPr>
            <w:tcW w:w="1200" w:type="dxa"/>
            <w:tcBorders>
              <w:top w:val="nil"/>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left"/>
              <w:rPr>
                <w:rFonts w:ascii="宋体" w:hAnsi="宋体" w:cs="宋体"/>
                <w:color w:val="000000"/>
                <w:kern w:val="0"/>
                <w:sz w:val="18"/>
                <w:szCs w:val="18"/>
              </w:rPr>
            </w:pPr>
            <w:r>
              <w:rPr>
                <w:rFonts w:ascii="宋体" w:hAnsi="宋体" w:cs="宋体" w:hint="eastAsia"/>
                <w:color w:val="000000"/>
                <w:kern w:val="0"/>
                <w:sz w:val="18"/>
                <w:szCs w:val="18"/>
              </w:rPr>
              <w:t>23.45</w:t>
            </w:r>
          </w:p>
        </w:tc>
        <w:tc>
          <w:tcPr>
            <w:tcW w:w="2600" w:type="dxa"/>
            <w:gridSpan w:val="2"/>
            <w:tcBorders>
              <w:top w:val="single" w:sz="4" w:space="0" w:color="auto"/>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Pr>
                <w:rFonts w:ascii="宋体" w:hAnsi="宋体" w:cs="宋体" w:hint="eastAsia"/>
                <w:color w:val="000000"/>
                <w:kern w:val="0"/>
                <w:sz w:val="18"/>
                <w:szCs w:val="18"/>
              </w:rPr>
              <w:t>23.45</w:t>
            </w:r>
          </w:p>
        </w:tc>
        <w:tc>
          <w:tcPr>
            <w:tcW w:w="2240" w:type="dxa"/>
            <w:gridSpan w:val="2"/>
            <w:tcBorders>
              <w:top w:val="single" w:sz="4" w:space="0" w:color="auto"/>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Pr>
                <w:rFonts w:ascii="宋体" w:hAnsi="宋体" w:cs="宋体" w:hint="eastAsia"/>
                <w:color w:val="000000"/>
                <w:kern w:val="0"/>
                <w:sz w:val="18"/>
                <w:szCs w:val="18"/>
              </w:rPr>
              <w:t>23.45</w:t>
            </w:r>
          </w:p>
        </w:tc>
        <w:tc>
          <w:tcPr>
            <w:tcW w:w="940" w:type="dxa"/>
            <w:tcBorders>
              <w:top w:val="nil"/>
              <w:left w:val="nil"/>
              <w:bottom w:val="single" w:sz="4" w:space="0" w:color="auto"/>
              <w:right w:val="single" w:sz="4" w:space="0" w:color="auto"/>
            </w:tcBorders>
            <w:shd w:val="clear" w:color="auto" w:fill="auto"/>
            <w:noWrap/>
            <w:vAlign w:val="center"/>
            <w:hideMark/>
          </w:tcPr>
          <w:p w:rsidR="00D779E1" w:rsidRPr="00D779E1" w:rsidRDefault="00D779E1" w:rsidP="00D779E1">
            <w:pPr>
              <w:widowControl/>
              <w:jc w:val="center"/>
              <w:rPr>
                <w:rFonts w:ascii="Arial" w:hAnsi="Arial" w:cs="Arial"/>
                <w:color w:val="222222"/>
                <w:kern w:val="0"/>
                <w:sz w:val="20"/>
                <w:szCs w:val="20"/>
              </w:rPr>
            </w:pPr>
            <w:r w:rsidRPr="00D779E1">
              <w:rPr>
                <w:rFonts w:ascii="Arial" w:hAnsi="Arial" w:cs="Arial"/>
                <w:color w:val="222222"/>
                <w:kern w:val="0"/>
                <w:sz w:val="20"/>
                <w:szCs w:val="20"/>
              </w:rPr>
              <w:t>——</w:t>
            </w:r>
          </w:p>
        </w:tc>
        <w:tc>
          <w:tcPr>
            <w:tcW w:w="2240" w:type="dxa"/>
            <w:gridSpan w:val="2"/>
            <w:tcBorders>
              <w:top w:val="single" w:sz="4" w:space="0" w:color="auto"/>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779E1" w:rsidRPr="00D779E1" w:rsidRDefault="00D779E1" w:rsidP="00D779E1">
            <w:pPr>
              <w:widowControl/>
              <w:jc w:val="center"/>
              <w:rPr>
                <w:rFonts w:ascii="Arial" w:hAnsi="Arial" w:cs="Arial"/>
                <w:color w:val="222222"/>
                <w:kern w:val="0"/>
                <w:sz w:val="20"/>
                <w:szCs w:val="20"/>
              </w:rPr>
            </w:pPr>
            <w:r w:rsidRPr="00D779E1">
              <w:rPr>
                <w:rFonts w:ascii="Arial" w:hAnsi="Arial" w:cs="Arial"/>
                <w:color w:val="222222"/>
                <w:kern w:val="0"/>
                <w:sz w:val="20"/>
                <w:szCs w:val="20"/>
              </w:rPr>
              <w:t>——</w:t>
            </w:r>
          </w:p>
        </w:tc>
      </w:tr>
      <w:tr w:rsidR="00D779E1" w:rsidRPr="00D779E1" w:rsidTr="00D779E1">
        <w:trPr>
          <w:trHeight w:val="379"/>
        </w:trPr>
        <w:tc>
          <w:tcPr>
            <w:tcW w:w="2480" w:type="dxa"/>
            <w:gridSpan w:val="2"/>
            <w:vMerge/>
            <w:tcBorders>
              <w:top w:val="single" w:sz="4" w:space="0" w:color="auto"/>
              <w:left w:val="single" w:sz="4" w:space="0" w:color="auto"/>
              <w:bottom w:val="single" w:sz="4" w:space="0" w:color="000000"/>
              <w:right w:val="single" w:sz="4" w:space="0" w:color="000000"/>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1420" w:type="dxa"/>
            <w:tcBorders>
              <w:top w:val="nil"/>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上年结转资金</w:t>
            </w:r>
          </w:p>
        </w:tc>
        <w:tc>
          <w:tcPr>
            <w:tcW w:w="1200" w:type="dxa"/>
            <w:tcBorders>
              <w:top w:val="nil"/>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left"/>
              <w:rPr>
                <w:rFonts w:ascii="宋体" w:hAnsi="宋体" w:cs="宋体"/>
                <w:color w:val="000000"/>
                <w:kern w:val="0"/>
                <w:sz w:val="18"/>
                <w:szCs w:val="18"/>
              </w:rPr>
            </w:pPr>
            <w:r w:rsidRPr="00D779E1">
              <w:rPr>
                <w:rFonts w:ascii="宋体" w:hAnsi="宋体" w:cs="宋体" w:hint="eastAsia"/>
                <w:color w:val="000000"/>
                <w:kern w:val="0"/>
                <w:sz w:val="18"/>
                <w:szCs w:val="18"/>
              </w:rPr>
              <w:t>0.00</w:t>
            </w:r>
          </w:p>
        </w:tc>
        <w:tc>
          <w:tcPr>
            <w:tcW w:w="2600" w:type="dxa"/>
            <w:gridSpan w:val="2"/>
            <w:tcBorders>
              <w:top w:val="single" w:sz="4" w:space="0" w:color="auto"/>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0.00</w:t>
            </w:r>
          </w:p>
        </w:tc>
        <w:tc>
          <w:tcPr>
            <w:tcW w:w="2240" w:type="dxa"/>
            <w:gridSpan w:val="2"/>
            <w:tcBorders>
              <w:top w:val="single" w:sz="4" w:space="0" w:color="auto"/>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rsidR="00D779E1" w:rsidRPr="00D779E1" w:rsidRDefault="00D779E1" w:rsidP="00D779E1">
            <w:pPr>
              <w:widowControl/>
              <w:jc w:val="center"/>
              <w:rPr>
                <w:rFonts w:ascii="Arial" w:hAnsi="Arial" w:cs="Arial"/>
                <w:color w:val="222222"/>
                <w:kern w:val="0"/>
                <w:sz w:val="20"/>
                <w:szCs w:val="20"/>
              </w:rPr>
            </w:pPr>
            <w:r w:rsidRPr="00D779E1">
              <w:rPr>
                <w:rFonts w:ascii="Arial" w:hAnsi="Arial" w:cs="Arial"/>
                <w:color w:val="222222"/>
                <w:kern w:val="0"/>
                <w:sz w:val="20"/>
                <w:szCs w:val="20"/>
              </w:rPr>
              <w:t>——</w:t>
            </w:r>
          </w:p>
        </w:tc>
        <w:tc>
          <w:tcPr>
            <w:tcW w:w="2240" w:type="dxa"/>
            <w:gridSpan w:val="2"/>
            <w:tcBorders>
              <w:top w:val="single" w:sz="4" w:space="0" w:color="auto"/>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779E1" w:rsidRPr="00D779E1" w:rsidRDefault="00D779E1" w:rsidP="00D779E1">
            <w:pPr>
              <w:widowControl/>
              <w:jc w:val="center"/>
              <w:rPr>
                <w:rFonts w:ascii="Arial" w:hAnsi="Arial" w:cs="Arial"/>
                <w:color w:val="222222"/>
                <w:kern w:val="0"/>
                <w:sz w:val="20"/>
                <w:szCs w:val="20"/>
              </w:rPr>
            </w:pPr>
            <w:r w:rsidRPr="00D779E1">
              <w:rPr>
                <w:rFonts w:ascii="Arial" w:hAnsi="Arial" w:cs="Arial"/>
                <w:color w:val="222222"/>
                <w:kern w:val="0"/>
                <w:sz w:val="20"/>
                <w:szCs w:val="20"/>
              </w:rPr>
              <w:t>——</w:t>
            </w:r>
          </w:p>
        </w:tc>
      </w:tr>
      <w:tr w:rsidR="00D779E1" w:rsidRPr="00D779E1" w:rsidTr="00D779E1">
        <w:trPr>
          <w:trHeight w:val="379"/>
        </w:trPr>
        <w:tc>
          <w:tcPr>
            <w:tcW w:w="2480" w:type="dxa"/>
            <w:gridSpan w:val="2"/>
            <w:vMerge/>
            <w:tcBorders>
              <w:top w:val="single" w:sz="4" w:space="0" w:color="auto"/>
              <w:left w:val="single" w:sz="4" w:space="0" w:color="auto"/>
              <w:bottom w:val="single" w:sz="4" w:space="0" w:color="000000"/>
              <w:right w:val="single" w:sz="4" w:space="0" w:color="000000"/>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1420" w:type="dxa"/>
            <w:tcBorders>
              <w:top w:val="nil"/>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其他资金</w:t>
            </w:r>
          </w:p>
        </w:tc>
        <w:tc>
          <w:tcPr>
            <w:tcW w:w="1200" w:type="dxa"/>
            <w:tcBorders>
              <w:top w:val="nil"/>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left"/>
              <w:rPr>
                <w:rFonts w:ascii="宋体" w:hAnsi="宋体" w:cs="宋体"/>
                <w:color w:val="000000"/>
                <w:kern w:val="0"/>
                <w:sz w:val="18"/>
                <w:szCs w:val="18"/>
              </w:rPr>
            </w:pPr>
            <w:r w:rsidRPr="00D779E1">
              <w:rPr>
                <w:rFonts w:ascii="宋体" w:hAnsi="宋体" w:cs="宋体" w:hint="eastAsia"/>
                <w:color w:val="000000"/>
                <w:kern w:val="0"/>
                <w:sz w:val="18"/>
                <w:szCs w:val="18"/>
              </w:rPr>
              <w:t>0.00</w:t>
            </w:r>
          </w:p>
        </w:tc>
        <w:tc>
          <w:tcPr>
            <w:tcW w:w="2600" w:type="dxa"/>
            <w:gridSpan w:val="2"/>
            <w:tcBorders>
              <w:top w:val="single" w:sz="4" w:space="0" w:color="auto"/>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0.00</w:t>
            </w:r>
          </w:p>
        </w:tc>
        <w:tc>
          <w:tcPr>
            <w:tcW w:w="2240" w:type="dxa"/>
            <w:gridSpan w:val="2"/>
            <w:tcBorders>
              <w:top w:val="single" w:sz="4" w:space="0" w:color="auto"/>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rsidR="00D779E1" w:rsidRPr="00D779E1" w:rsidRDefault="00D779E1" w:rsidP="00D779E1">
            <w:pPr>
              <w:widowControl/>
              <w:jc w:val="center"/>
              <w:rPr>
                <w:rFonts w:ascii="Arial" w:hAnsi="Arial" w:cs="Arial"/>
                <w:color w:val="222222"/>
                <w:kern w:val="0"/>
                <w:sz w:val="20"/>
                <w:szCs w:val="20"/>
              </w:rPr>
            </w:pPr>
            <w:r w:rsidRPr="00D779E1">
              <w:rPr>
                <w:rFonts w:ascii="Arial" w:hAnsi="Arial" w:cs="Arial"/>
                <w:color w:val="222222"/>
                <w:kern w:val="0"/>
                <w:sz w:val="20"/>
                <w:szCs w:val="20"/>
              </w:rPr>
              <w:t>——</w:t>
            </w:r>
          </w:p>
        </w:tc>
        <w:tc>
          <w:tcPr>
            <w:tcW w:w="2240" w:type="dxa"/>
            <w:gridSpan w:val="2"/>
            <w:tcBorders>
              <w:top w:val="single" w:sz="4" w:space="0" w:color="auto"/>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779E1" w:rsidRPr="00D779E1" w:rsidRDefault="00D779E1" w:rsidP="00D779E1">
            <w:pPr>
              <w:widowControl/>
              <w:jc w:val="center"/>
              <w:rPr>
                <w:rFonts w:ascii="Arial" w:hAnsi="Arial" w:cs="Arial"/>
                <w:color w:val="222222"/>
                <w:kern w:val="0"/>
                <w:sz w:val="20"/>
                <w:szCs w:val="20"/>
              </w:rPr>
            </w:pPr>
            <w:r w:rsidRPr="00D779E1">
              <w:rPr>
                <w:rFonts w:ascii="Arial" w:hAnsi="Arial" w:cs="Arial"/>
                <w:color w:val="222222"/>
                <w:kern w:val="0"/>
                <w:sz w:val="20"/>
                <w:szCs w:val="20"/>
              </w:rPr>
              <w:t>——</w:t>
            </w:r>
          </w:p>
        </w:tc>
      </w:tr>
      <w:tr w:rsidR="00D779E1" w:rsidRPr="00D779E1" w:rsidTr="00D779E1">
        <w:trPr>
          <w:trHeight w:val="379"/>
        </w:trPr>
        <w:tc>
          <w:tcPr>
            <w:tcW w:w="24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年度总体目标</w:t>
            </w:r>
          </w:p>
        </w:tc>
        <w:tc>
          <w:tcPr>
            <w:tcW w:w="6300" w:type="dxa"/>
            <w:gridSpan w:val="5"/>
            <w:tcBorders>
              <w:top w:val="single" w:sz="4" w:space="0" w:color="auto"/>
              <w:left w:val="nil"/>
              <w:bottom w:val="single" w:sz="4" w:space="0" w:color="auto"/>
              <w:right w:val="single" w:sz="4" w:space="0" w:color="000000"/>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预期目标</w:t>
            </w:r>
          </w:p>
        </w:tc>
        <w:tc>
          <w:tcPr>
            <w:tcW w:w="5460" w:type="dxa"/>
            <w:gridSpan w:val="5"/>
            <w:tcBorders>
              <w:top w:val="single" w:sz="4" w:space="0" w:color="auto"/>
              <w:left w:val="nil"/>
              <w:bottom w:val="single" w:sz="4" w:space="0" w:color="auto"/>
              <w:right w:val="single" w:sz="4" w:space="0" w:color="000000"/>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实际完成情况</w:t>
            </w:r>
          </w:p>
        </w:tc>
      </w:tr>
      <w:tr w:rsidR="00D779E1" w:rsidRPr="00D779E1" w:rsidTr="00D779E1">
        <w:trPr>
          <w:trHeight w:val="1122"/>
        </w:trPr>
        <w:tc>
          <w:tcPr>
            <w:tcW w:w="2480" w:type="dxa"/>
            <w:gridSpan w:val="2"/>
            <w:vMerge/>
            <w:tcBorders>
              <w:top w:val="single" w:sz="4" w:space="0" w:color="auto"/>
              <w:left w:val="single" w:sz="4" w:space="0" w:color="auto"/>
              <w:bottom w:val="single" w:sz="4" w:space="0" w:color="auto"/>
              <w:right w:val="single" w:sz="4" w:space="0" w:color="auto"/>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6300" w:type="dxa"/>
            <w:gridSpan w:val="5"/>
            <w:tcBorders>
              <w:top w:val="single" w:sz="4" w:space="0" w:color="auto"/>
              <w:left w:val="nil"/>
              <w:bottom w:val="single" w:sz="4" w:space="0" w:color="auto"/>
              <w:right w:val="single" w:sz="4" w:space="0" w:color="000000"/>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1、完成新增和改光纤线路工作；2、确保网络安全平稳运行</w:t>
            </w:r>
          </w:p>
        </w:tc>
        <w:tc>
          <w:tcPr>
            <w:tcW w:w="5460" w:type="dxa"/>
            <w:gridSpan w:val="5"/>
            <w:tcBorders>
              <w:top w:val="single" w:sz="4" w:space="0" w:color="auto"/>
              <w:left w:val="nil"/>
              <w:bottom w:val="single" w:sz="4" w:space="0" w:color="auto"/>
              <w:right w:val="single" w:sz="4" w:space="0" w:color="000000"/>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 xml:space="preserve">　</w:t>
            </w:r>
          </w:p>
        </w:tc>
      </w:tr>
      <w:tr w:rsidR="00D779E1" w:rsidRPr="00D779E1" w:rsidTr="00D779E1">
        <w:trPr>
          <w:trHeight w:val="379"/>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绩效指标</w:t>
            </w:r>
          </w:p>
        </w:tc>
        <w:tc>
          <w:tcPr>
            <w:tcW w:w="1300" w:type="dxa"/>
            <w:tcBorders>
              <w:top w:val="nil"/>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一级指标</w:t>
            </w:r>
          </w:p>
        </w:tc>
        <w:tc>
          <w:tcPr>
            <w:tcW w:w="1420" w:type="dxa"/>
            <w:tcBorders>
              <w:top w:val="nil"/>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二级指标</w:t>
            </w:r>
          </w:p>
        </w:tc>
        <w:tc>
          <w:tcPr>
            <w:tcW w:w="1200" w:type="dxa"/>
            <w:tcBorders>
              <w:top w:val="nil"/>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三级指标</w:t>
            </w:r>
          </w:p>
        </w:tc>
        <w:tc>
          <w:tcPr>
            <w:tcW w:w="1300" w:type="dxa"/>
            <w:tcBorders>
              <w:top w:val="nil"/>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指标性质</w:t>
            </w:r>
          </w:p>
        </w:tc>
        <w:tc>
          <w:tcPr>
            <w:tcW w:w="1300" w:type="dxa"/>
            <w:tcBorders>
              <w:top w:val="nil"/>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指标方向</w:t>
            </w:r>
          </w:p>
        </w:tc>
        <w:tc>
          <w:tcPr>
            <w:tcW w:w="1080" w:type="dxa"/>
            <w:tcBorders>
              <w:top w:val="nil"/>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年度指标值</w:t>
            </w:r>
          </w:p>
        </w:tc>
        <w:tc>
          <w:tcPr>
            <w:tcW w:w="1160" w:type="dxa"/>
            <w:tcBorders>
              <w:top w:val="nil"/>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实际完成值</w:t>
            </w:r>
          </w:p>
        </w:tc>
        <w:tc>
          <w:tcPr>
            <w:tcW w:w="940" w:type="dxa"/>
            <w:tcBorders>
              <w:top w:val="nil"/>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计量单位</w:t>
            </w:r>
          </w:p>
        </w:tc>
        <w:tc>
          <w:tcPr>
            <w:tcW w:w="1120" w:type="dxa"/>
            <w:tcBorders>
              <w:top w:val="nil"/>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分值</w:t>
            </w:r>
          </w:p>
        </w:tc>
        <w:tc>
          <w:tcPr>
            <w:tcW w:w="1120" w:type="dxa"/>
            <w:tcBorders>
              <w:top w:val="nil"/>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得分</w:t>
            </w:r>
          </w:p>
        </w:tc>
        <w:tc>
          <w:tcPr>
            <w:tcW w:w="1120" w:type="dxa"/>
            <w:tcBorders>
              <w:top w:val="nil"/>
              <w:left w:val="nil"/>
              <w:bottom w:val="single" w:sz="4" w:space="0" w:color="auto"/>
              <w:right w:val="single" w:sz="4" w:space="0" w:color="auto"/>
            </w:tcBorders>
            <w:shd w:val="clear" w:color="auto" w:fill="auto"/>
            <w:vAlign w:val="center"/>
            <w:hideMark/>
          </w:tcPr>
          <w:p w:rsidR="00D779E1" w:rsidRPr="00D779E1" w:rsidRDefault="00D779E1" w:rsidP="00D779E1">
            <w:pPr>
              <w:widowControl/>
              <w:jc w:val="left"/>
              <w:rPr>
                <w:rFonts w:ascii="宋体" w:hAnsi="宋体" w:cs="宋体"/>
                <w:color w:val="000000"/>
                <w:kern w:val="0"/>
                <w:sz w:val="18"/>
                <w:szCs w:val="18"/>
              </w:rPr>
            </w:pPr>
            <w:r w:rsidRPr="00D779E1">
              <w:rPr>
                <w:rFonts w:ascii="宋体" w:hAnsi="宋体" w:cs="宋体" w:hint="eastAsia"/>
                <w:color w:val="000000"/>
                <w:kern w:val="0"/>
                <w:sz w:val="18"/>
                <w:szCs w:val="18"/>
              </w:rPr>
              <w:t>偏差原因分析及改进措施</w:t>
            </w:r>
          </w:p>
        </w:tc>
      </w:tr>
      <w:tr w:rsidR="00D779E1" w:rsidRPr="00D779E1" w:rsidTr="00D779E1">
        <w:trPr>
          <w:trHeight w:val="840"/>
        </w:trPr>
        <w:tc>
          <w:tcPr>
            <w:tcW w:w="1180" w:type="dxa"/>
            <w:vMerge w:val="restart"/>
            <w:tcBorders>
              <w:top w:val="nil"/>
              <w:left w:val="single" w:sz="4" w:space="0" w:color="auto"/>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绩效指标</w:t>
            </w:r>
          </w:p>
        </w:tc>
        <w:tc>
          <w:tcPr>
            <w:tcW w:w="1300" w:type="dxa"/>
            <w:vMerge w:val="restart"/>
            <w:tcBorders>
              <w:top w:val="nil"/>
              <w:left w:val="single" w:sz="4" w:space="0" w:color="auto"/>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产出指标</w:t>
            </w:r>
          </w:p>
        </w:tc>
        <w:tc>
          <w:tcPr>
            <w:tcW w:w="1420" w:type="dxa"/>
            <w:vMerge w:val="restart"/>
            <w:tcBorders>
              <w:top w:val="nil"/>
              <w:left w:val="single" w:sz="4" w:space="0" w:color="auto"/>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数量指标</w:t>
            </w:r>
          </w:p>
        </w:tc>
        <w:tc>
          <w:tcPr>
            <w:tcW w:w="1200" w:type="dxa"/>
            <w:tcBorders>
              <w:top w:val="nil"/>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聘用网络运营商数量</w:t>
            </w:r>
          </w:p>
        </w:tc>
        <w:tc>
          <w:tcPr>
            <w:tcW w:w="1300" w:type="dxa"/>
            <w:tcBorders>
              <w:top w:val="nil"/>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正向</w:t>
            </w:r>
          </w:p>
        </w:tc>
        <w:tc>
          <w:tcPr>
            <w:tcW w:w="1300" w:type="dxa"/>
            <w:tcBorders>
              <w:top w:val="nil"/>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大于等于</w:t>
            </w:r>
          </w:p>
        </w:tc>
        <w:tc>
          <w:tcPr>
            <w:tcW w:w="1080" w:type="dxa"/>
            <w:tcBorders>
              <w:top w:val="nil"/>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2</w:t>
            </w:r>
          </w:p>
        </w:tc>
        <w:tc>
          <w:tcPr>
            <w:tcW w:w="1160" w:type="dxa"/>
            <w:tcBorders>
              <w:top w:val="nil"/>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2</w:t>
            </w:r>
          </w:p>
        </w:tc>
        <w:tc>
          <w:tcPr>
            <w:tcW w:w="940" w:type="dxa"/>
            <w:tcBorders>
              <w:top w:val="nil"/>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家</w:t>
            </w:r>
          </w:p>
        </w:tc>
        <w:tc>
          <w:tcPr>
            <w:tcW w:w="1120" w:type="dxa"/>
            <w:tcBorders>
              <w:top w:val="nil"/>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10</w:t>
            </w:r>
          </w:p>
        </w:tc>
        <w:tc>
          <w:tcPr>
            <w:tcW w:w="1120" w:type="dxa"/>
            <w:tcBorders>
              <w:top w:val="nil"/>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10</w:t>
            </w:r>
          </w:p>
        </w:tc>
        <w:tc>
          <w:tcPr>
            <w:tcW w:w="1120" w:type="dxa"/>
            <w:tcBorders>
              <w:top w:val="nil"/>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 xml:space="preserve">　</w:t>
            </w:r>
          </w:p>
        </w:tc>
      </w:tr>
      <w:tr w:rsidR="00D779E1" w:rsidRPr="00D779E1" w:rsidTr="00D779E1">
        <w:trPr>
          <w:trHeight w:val="840"/>
        </w:trPr>
        <w:tc>
          <w:tcPr>
            <w:tcW w:w="1180" w:type="dxa"/>
            <w:vMerge/>
            <w:tcBorders>
              <w:top w:val="nil"/>
              <w:left w:val="single" w:sz="4" w:space="0" w:color="auto"/>
              <w:bottom w:val="nil"/>
              <w:right w:val="single" w:sz="4" w:space="0" w:color="auto"/>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1300" w:type="dxa"/>
            <w:vMerge/>
            <w:tcBorders>
              <w:top w:val="nil"/>
              <w:left w:val="single" w:sz="4" w:space="0" w:color="auto"/>
              <w:bottom w:val="nil"/>
              <w:right w:val="single" w:sz="4" w:space="0" w:color="auto"/>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1420" w:type="dxa"/>
            <w:vMerge/>
            <w:tcBorders>
              <w:top w:val="nil"/>
              <w:left w:val="single" w:sz="4" w:space="0" w:color="auto"/>
              <w:bottom w:val="nil"/>
              <w:right w:val="single" w:sz="4" w:space="0" w:color="auto"/>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12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聘用网络运营商次数</w:t>
            </w:r>
          </w:p>
        </w:tc>
        <w:tc>
          <w:tcPr>
            <w:tcW w:w="13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正向</w:t>
            </w:r>
          </w:p>
        </w:tc>
        <w:tc>
          <w:tcPr>
            <w:tcW w:w="13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大于等于</w:t>
            </w:r>
          </w:p>
        </w:tc>
        <w:tc>
          <w:tcPr>
            <w:tcW w:w="108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2</w:t>
            </w:r>
          </w:p>
        </w:tc>
        <w:tc>
          <w:tcPr>
            <w:tcW w:w="116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2</w:t>
            </w:r>
          </w:p>
        </w:tc>
        <w:tc>
          <w:tcPr>
            <w:tcW w:w="94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次</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5</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5</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 xml:space="preserve">　</w:t>
            </w:r>
          </w:p>
        </w:tc>
      </w:tr>
      <w:tr w:rsidR="00D779E1" w:rsidRPr="00D779E1" w:rsidTr="00D779E1">
        <w:trPr>
          <w:trHeight w:val="840"/>
        </w:trPr>
        <w:tc>
          <w:tcPr>
            <w:tcW w:w="1180" w:type="dxa"/>
            <w:vMerge/>
            <w:tcBorders>
              <w:top w:val="nil"/>
              <w:left w:val="single" w:sz="4" w:space="0" w:color="auto"/>
              <w:bottom w:val="nil"/>
              <w:right w:val="single" w:sz="4" w:space="0" w:color="auto"/>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1300" w:type="dxa"/>
            <w:vMerge/>
            <w:tcBorders>
              <w:top w:val="nil"/>
              <w:left w:val="single" w:sz="4" w:space="0" w:color="auto"/>
              <w:bottom w:val="nil"/>
              <w:right w:val="single" w:sz="4" w:space="0" w:color="auto"/>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1420" w:type="dxa"/>
            <w:vMerge w:val="restart"/>
            <w:tcBorders>
              <w:top w:val="single" w:sz="4" w:space="0" w:color="auto"/>
              <w:left w:val="single" w:sz="4" w:space="0" w:color="auto"/>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质量指标</w:t>
            </w:r>
          </w:p>
        </w:tc>
        <w:tc>
          <w:tcPr>
            <w:tcW w:w="12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财政各级网络线路正常运转率</w:t>
            </w:r>
          </w:p>
        </w:tc>
        <w:tc>
          <w:tcPr>
            <w:tcW w:w="13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正向</w:t>
            </w:r>
          </w:p>
        </w:tc>
        <w:tc>
          <w:tcPr>
            <w:tcW w:w="13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大于等于</w:t>
            </w:r>
          </w:p>
        </w:tc>
        <w:tc>
          <w:tcPr>
            <w:tcW w:w="108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90</w:t>
            </w:r>
          </w:p>
        </w:tc>
        <w:tc>
          <w:tcPr>
            <w:tcW w:w="116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900</w:t>
            </w:r>
          </w:p>
        </w:tc>
        <w:tc>
          <w:tcPr>
            <w:tcW w:w="94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5</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5</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 xml:space="preserve">　</w:t>
            </w:r>
          </w:p>
        </w:tc>
      </w:tr>
      <w:tr w:rsidR="00D779E1" w:rsidRPr="00D779E1" w:rsidTr="00D779E1">
        <w:trPr>
          <w:trHeight w:val="840"/>
        </w:trPr>
        <w:tc>
          <w:tcPr>
            <w:tcW w:w="1180" w:type="dxa"/>
            <w:vMerge/>
            <w:tcBorders>
              <w:top w:val="nil"/>
              <w:left w:val="single" w:sz="4" w:space="0" w:color="auto"/>
              <w:bottom w:val="nil"/>
              <w:right w:val="single" w:sz="4" w:space="0" w:color="auto"/>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1300" w:type="dxa"/>
            <w:vMerge/>
            <w:tcBorders>
              <w:top w:val="nil"/>
              <w:left w:val="single" w:sz="4" w:space="0" w:color="auto"/>
              <w:bottom w:val="nil"/>
              <w:right w:val="single" w:sz="4" w:space="0" w:color="auto"/>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1420" w:type="dxa"/>
            <w:vMerge/>
            <w:tcBorders>
              <w:top w:val="single" w:sz="4" w:space="0" w:color="auto"/>
              <w:left w:val="single" w:sz="4" w:space="0" w:color="auto"/>
              <w:bottom w:val="nil"/>
              <w:right w:val="single" w:sz="4" w:space="0" w:color="auto"/>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12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聘用网络运营商达标率</w:t>
            </w:r>
          </w:p>
        </w:tc>
        <w:tc>
          <w:tcPr>
            <w:tcW w:w="13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正向</w:t>
            </w:r>
          </w:p>
        </w:tc>
        <w:tc>
          <w:tcPr>
            <w:tcW w:w="13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大于等于</w:t>
            </w:r>
          </w:p>
        </w:tc>
        <w:tc>
          <w:tcPr>
            <w:tcW w:w="108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90</w:t>
            </w:r>
          </w:p>
        </w:tc>
        <w:tc>
          <w:tcPr>
            <w:tcW w:w="116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90</w:t>
            </w:r>
          </w:p>
        </w:tc>
        <w:tc>
          <w:tcPr>
            <w:tcW w:w="94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10</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10</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 xml:space="preserve">　</w:t>
            </w:r>
          </w:p>
        </w:tc>
      </w:tr>
      <w:tr w:rsidR="00D779E1" w:rsidRPr="00D779E1" w:rsidTr="00D779E1">
        <w:trPr>
          <w:trHeight w:val="840"/>
        </w:trPr>
        <w:tc>
          <w:tcPr>
            <w:tcW w:w="1180" w:type="dxa"/>
            <w:vMerge/>
            <w:tcBorders>
              <w:top w:val="nil"/>
              <w:left w:val="single" w:sz="4" w:space="0" w:color="auto"/>
              <w:bottom w:val="nil"/>
              <w:right w:val="single" w:sz="4" w:space="0" w:color="auto"/>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1300" w:type="dxa"/>
            <w:vMerge/>
            <w:tcBorders>
              <w:top w:val="nil"/>
              <w:left w:val="single" w:sz="4" w:space="0" w:color="auto"/>
              <w:bottom w:val="nil"/>
              <w:right w:val="single" w:sz="4" w:space="0" w:color="auto"/>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1420" w:type="dxa"/>
            <w:vMerge w:val="restart"/>
            <w:tcBorders>
              <w:top w:val="single" w:sz="4" w:space="0" w:color="auto"/>
              <w:left w:val="single" w:sz="4" w:space="0" w:color="auto"/>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时效指标</w:t>
            </w:r>
          </w:p>
        </w:tc>
        <w:tc>
          <w:tcPr>
            <w:tcW w:w="12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网络故障响应率</w:t>
            </w:r>
          </w:p>
        </w:tc>
        <w:tc>
          <w:tcPr>
            <w:tcW w:w="13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正向</w:t>
            </w:r>
          </w:p>
        </w:tc>
        <w:tc>
          <w:tcPr>
            <w:tcW w:w="13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大于等于</w:t>
            </w:r>
          </w:p>
        </w:tc>
        <w:tc>
          <w:tcPr>
            <w:tcW w:w="108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90</w:t>
            </w:r>
          </w:p>
        </w:tc>
        <w:tc>
          <w:tcPr>
            <w:tcW w:w="116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90</w:t>
            </w:r>
          </w:p>
        </w:tc>
        <w:tc>
          <w:tcPr>
            <w:tcW w:w="94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5</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5</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 xml:space="preserve">　</w:t>
            </w:r>
          </w:p>
        </w:tc>
      </w:tr>
      <w:tr w:rsidR="00D779E1" w:rsidRPr="00D779E1" w:rsidTr="00D779E1">
        <w:trPr>
          <w:trHeight w:val="840"/>
        </w:trPr>
        <w:tc>
          <w:tcPr>
            <w:tcW w:w="1180" w:type="dxa"/>
            <w:vMerge/>
            <w:tcBorders>
              <w:top w:val="nil"/>
              <w:left w:val="single" w:sz="4" w:space="0" w:color="auto"/>
              <w:bottom w:val="nil"/>
              <w:right w:val="single" w:sz="4" w:space="0" w:color="auto"/>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1300" w:type="dxa"/>
            <w:vMerge/>
            <w:tcBorders>
              <w:top w:val="nil"/>
              <w:left w:val="single" w:sz="4" w:space="0" w:color="auto"/>
              <w:bottom w:val="nil"/>
              <w:right w:val="single" w:sz="4" w:space="0" w:color="auto"/>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1420" w:type="dxa"/>
            <w:vMerge/>
            <w:tcBorders>
              <w:top w:val="single" w:sz="4" w:space="0" w:color="auto"/>
              <w:left w:val="single" w:sz="4" w:space="0" w:color="auto"/>
              <w:bottom w:val="nil"/>
              <w:right w:val="single" w:sz="4" w:space="0" w:color="auto"/>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12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聘用网络运营商工作完成时间</w:t>
            </w:r>
          </w:p>
        </w:tc>
        <w:tc>
          <w:tcPr>
            <w:tcW w:w="13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定性</w:t>
            </w:r>
          </w:p>
        </w:tc>
        <w:tc>
          <w:tcPr>
            <w:tcW w:w="13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 xml:space="preserve">　</w:t>
            </w:r>
          </w:p>
        </w:tc>
        <w:tc>
          <w:tcPr>
            <w:tcW w:w="108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202</w:t>
            </w:r>
            <w:r>
              <w:rPr>
                <w:rFonts w:ascii="宋体" w:hAnsi="宋体" w:cs="宋体" w:hint="eastAsia"/>
                <w:color w:val="000000"/>
                <w:kern w:val="0"/>
                <w:sz w:val="18"/>
                <w:szCs w:val="18"/>
              </w:rPr>
              <w:t>4</w:t>
            </w:r>
            <w:r w:rsidRPr="00D779E1">
              <w:rPr>
                <w:rFonts w:ascii="宋体" w:hAnsi="宋体" w:cs="宋体" w:hint="eastAsia"/>
                <w:color w:val="000000"/>
                <w:kern w:val="0"/>
                <w:sz w:val="18"/>
                <w:szCs w:val="18"/>
              </w:rPr>
              <w:t>年12月底</w:t>
            </w:r>
          </w:p>
        </w:tc>
        <w:tc>
          <w:tcPr>
            <w:tcW w:w="116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202</w:t>
            </w:r>
            <w:r>
              <w:rPr>
                <w:rFonts w:ascii="宋体" w:hAnsi="宋体" w:cs="宋体" w:hint="eastAsia"/>
                <w:color w:val="000000"/>
                <w:kern w:val="0"/>
                <w:sz w:val="18"/>
                <w:szCs w:val="18"/>
              </w:rPr>
              <w:t>4</w:t>
            </w:r>
            <w:r w:rsidRPr="00D779E1">
              <w:rPr>
                <w:rFonts w:ascii="宋体" w:hAnsi="宋体" w:cs="宋体" w:hint="eastAsia"/>
                <w:color w:val="000000"/>
                <w:kern w:val="0"/>
                <w:sz w:val="18"/>
                <w:szCs w:val="18"/>
              </w:rPr>
              <w:t>年12月底</w:t>
            </w:r>
          </w:p>
        </w:tc>
        <w:tc>
          <w:tcPr>
            <w:tcW w:w="94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 xml:space="preserve">　</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5</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5</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 xml:space="preserve">　</w:t>
            </w:r>
          </w:p>
        </w:tc>
      </w:tr>
      <w:tr w:rsidR="00D779E1" w:rsidRPr="00D779E1" w:rsidTr="00D779E1">
        <w:trPr>
          <w:trHeight w:val="840"/>
        </w:trPr>
        <w:tc>
          <w:tcPr>
            <w:tcW w:w="1180" w:type="dxa"/>
            <w:vMerge/>
            <w:tcBorders>
              <w:top w:val="nil"/>
              <w:left w:val="single" w:sz="4" w:space="0" w:color="auto"/>
              <w:bottom w:val="nil"/>
              <w:right w:val="single" w:sz="4" w:space="0" w:color="auto"/>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1300" w:type="dxa"/>
            <w:vMerge/>
            <w:tcBorders>
              <w:top w:val="nil"/>
              <w:left w:val="single" w:sz="4" w:space="0" w:color="auto"/>
              <w:bottom w:val="nil"/>
              <w:right w:val="single" w:sz="4" w:space="0" w:color="auto"/>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1420" w:type="dxa"/>
            <w:vMerge w:val="restart"/>
            <w:tcBorders>
              <w:top w:val="single" w:sz="4" w:space="0" w:color="auto"/>
              <w:left w:val="single" w:sz="4" w:space="0" w:color="auto"/>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成本指标</w:t>
            </w:r>
          </w:p>
        </w:tc>
        <w:tc>
          <w:tcPr>
            <w:tcW w:w="12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财政专线租费移动</w:t>
            </w:r>
          </w:p>
        </w:tc>
        <w:tc>
          <w:tcPr>
            <w:tcW w:w="13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反向</w:t>
            </w:r>
          </w:p>
        </w:tc>
        <w:tc>
          <w:tcPr>
            <w:tcW w:w="13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小于等于</w:t>
            </w:r>
          </w:p>
        </w:tc>
        <w:tc>
          <w:tcPr>
            <w:tcW w:w="108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Pr>
                <w:rFonts w:ascii="宋体" w:hAnsi="宋体" w:cs="宋体" w:hint="eastAsia"/>
                <w:color w:val="000000"/>
                <w:kern w:val="0"/>
                <w:sz w:val="18"/>
                <w:szCs w:val="18"/>
              </w:rPr>
              <w:t>23.45</w:t>
            </w:r>
          </w:p>
        </w:tc>
        <w:tc>
          <w:tcPr>
            <w:tcW w:w="116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Pr>
                <w:rFonts w:ascii="宋体" w:hAnsi="宋体" w:cs="宋体" w:hint="eastAsia"/>
                <w:color w:val="000000"/>
                <w:kern w:val="0"/>
                <w:sz w:val="18"/>
                <w:szCs w:val="18"/>
              </w:rPr>
              <w:t>23.45</w:t>
            </w:r>
          </w:p>
        </w:tc>
        <w:tc>
          <w:tcPr>
            <w:tcW w:w="94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万元</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5</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0</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 xml:space="preserve">　</w:t>
            </w:r>
          </w:p>
        </w:tc>
      </w:tr>
      <w:tr w:rsidR="00D779E1" w:rsidRPr="00D779E1" w:rsidTr="00D779E1">
        <w:trPr>
          <w:trHeight w:val="840"/>
        </w:trPr>
        <w:tc>
          <w:tcPr>
            <w:tcW w:w="1180" w:type="dxa"/>
            <w:vMerge/>
            <w:tcBorders>
              <w:top w:val="nil"/>
              <w:left w:val="single" w:sz="4" w:space="0" w:color="auto"/>
              <w:bottom w:val="nil"/>
              <w:right w:val="single" w:sz="4" w:space="0" w:color="auto"/>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1300" w:type="dxa"/>
            <w:vMerge/>
            <w:tcBorders>
              <w:top w:val="nil"/>
              <w:left w:val="single" w:sz="4" w:space="0" w:color="auto"/>
              <w:bottom w:val="nil"/>
              <w:right w:val="single" w:sz="4" w:space="0" w:color="auto"/>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1420" w:type="dxa"/>
            <w:vMerge/>
            <w:tcBorders>
              <w:top w:val="single" w:sz="4" w:space="0" w:color="auto"/>
              <w:left w:val="single" w:sz="4" w:space="0" w:color="auto"/>
              <w:bottom w:val="nil"/>
              <w:right w:val="single" w:sz="4" w:space="0" w:color="auto"/>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12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财政专线租费联通</w:t>
            </w:r>
          </w:p>
        </w:tc>
        <w:tc>
          <w:tcPr>
            <w:tcW w:w="13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反向</w:t>
            </w:r>
          </w:p>
        </w:tc>
        <w:tc>
          <w:tcPr>
            <w:tcW w:w="13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小于等于</w:t>
            </w:r>
          </w:p>
        </w:tc>
        <w:tc>
          <w:tcPr>
            <w:tcW w:w="108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10</w:t>
            </w:r>
          </w:p>
        </w:tc>
        <w:tc>
          <w:tcPr>
            <w:tcW w:w="116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10</w:t>
            </w:r>
          </w:p>
        </w:tc>
        <w:tc>
          <w:tcPr>
            <w:tcW w:w="94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万元</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5</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5</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 xml:space="preserve">　</w:t>
            </w:r>
          </w:p>
        </w:tc>
      </w:tr>
      <w:tr w:rsidR="00D779E1" w:rsidRPr="00D779E1" w:rsidTr="00D779E1">
        <w:trPr>
          <w:trHeight w:val="840"/>
        </w:trPr>
        <w:tc>
          <w:tcPr>
            <w:tcW w:w="1180" w:type="dxa"/>
            <w:vMerge/>
            <w:tcBorders>
              <w:top w:val="nil"/>
              <w:left w:val="single" w:sz="4" w:space="0" w:color="auto"/>
              <w:bottom w:val="nil"/>
              <w:right w:val="single" w:sz="4" w:space="0" w:color="auto"/>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1300" w:type="dxa"/>
            <w:vMerge w:val="restart"/>
            <w:tcBorders>
              <w:top w:val="single" w:sz="4" w:space="0" w:color="auto"/>
              <w:left w:val="single" w:sz="4" w:space="0" w:color="auto"/>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效益指标</w:t>
            </w:r>
          </w:p>
        </w:tc>
        <w:tc>
          <w:tcPr>
            <w:tcW w:w="14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社会效益</w:t>
            </w:r>
          </w:p>
        </w:tc>
        <w:tc>
          <w:tcPr>
            <w:tcW w:w="12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提高财政各级工作效率</w:t>
            </w:r>
          </w:p>
        </w:tc>
        <w:tc>
          <w:tcPr>
            <w:tcW w:w="13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定性</w:t>
            </w:r>
          </w:p>
        </w:tc>
        <w:tc>
          <w:tcPr>
            <w:tcW w:w="13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 xml:space="preserve">　</w:t>
            </w:r>
          </w:p>
        </w:tc>
        <w:tc>
          <w:tcPr>
            <w:tcW w:w="108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显著提高</w:t>
            </w:r>
          </w:p>
        </w:tc>
        <w:tc>
          <w:tcPr>
            <w:tcW w:w="116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显著提高</w:t>
            </w:r>
          </w:p>
        </w:tc>
        <w:tc>
          <w:tcPr>
            <w:tcW w:w="94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 xml:space="preserve">　</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15</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15</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 xml:space="preserve">　</w:t>
            </w:r>
          </w:p>
        </w:tc>
      </w:tr>
      <w:tr w:rsidR="00D779E1" w:rsidRPr="00D779E1" w:rsidTr="00D779E1">
        <w:trPr>
          <w:trHeight w:val="840"/>
        </w:trPr>
        <w:tc>
          <w:tcPr>
            <w:tcW w:w="1180" w:type="dxa"/>
            <w:vMerge/>
            <w:tcBorders>
              <w:top w:val="nil"/>
              <w:left w:val="single" w:sz="4" w:space="0" w:color="auto"/>
              <w:bottom w:val="nil"/>
              <w:right w:val="single" w:sz="4" w:space="0" w:color="auto"/>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1300" w:type="dxa"/>
            <w:vMerge/>
            <w:tcBorders>
              <w:top w:val="single" w:sz="4" w:space="0" w:color="auto"/>
              <w:left w:val="single" w:sz="4" w:space="0" w:color="auto"/>
              <w:bottom w:val="nil"/>
              <w:right w:val="single" w:sz="4" w:space="0" w:color="auto"/>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14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可持续影响</w:t>
            </w:r>
          </w:p>
        </w:tc>
        <w:tc>
          <w:tcPr>
            <w:tcW w:w="12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网络安全平稳运行</w:t>
            </w:r>
          </w:p>
        </w:tc>
        <w:tc>
          <w:tcPr>
            <w:tcW w:w="13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定性</w:t>
            </w:r>
          </w:p>
        </w:tc>
        <w:tc>
          <w:tcPr>
            <w:tcW w:w="13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 xml:space="preserve">　</w:t>
            </w:r>
          </w:p>
        </w:tc>
        <w:tc>
          <w:tcPr>
            <w:tcW w:w="108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持续确保</w:t>
            </w:r>
          </w:p>
        </w:tc>
        <w:tc>
          <w:tcPr>
            <w:tcW w:w="116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持续确保</w:t>
            </w:r>
          </w:p>
        </w:tc>
        <w:tc>
          <w:tcPr>
            <w:tcW w:w="94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 xml:space="preserve">　</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15</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5</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 xml:space="preserve">　</w:t>
            </w:r>
          </w:p>
        </w:tc>
      </w:tr>
      <w:tr w:rsidR="00D779E1" w:rsidRPr="00D779E1" w:rsidTr="00D779E1">
        <w:trPr>
          <w:trHeight w:val="840"/>
        </w:trPr>
        <w:tc>
          <w:tcPr>
            <w:tcW w:w="1180" w:type="dxa"/>
            <w:vMerge/>
            <w:tcBorders>
              <w:top w:val="nil"/>
              <w:left w:val="single" w:sz="4" w:space="0" w:color="auto"/>
              <w:bottom w:val="nil"/>
              <w:right w:val="single" w:sz="4" w:space="0" w:color="auto"/>
            </w:tcBorders>
            <w:vAlign w:val="center"/>
            <w:hideMark/>
          </w:tcPr>
          <w:p w:rsidR="00D779E1" w:rsidRPr="00D779E1" w:rsidRDefault="00D779E1" w:rsidP="00D779E1">
            <w:pPr>
              <w:widowControl/>
              <w:jc w:val="left"/>
              <w:rPr>
                <w:rFonts w:ascii="宋体" w:hAnsi="宋体" w:cs="宋体"/>
                <w:color w:val="000000"/>
                <w:kern w:val="0"/>
                <w:sz w:val="18"/>
                <w:szCs w:val="18"/>
              </w:rPr>
            </w:pPr>
          </w:p>
        </w:tc>
        <w:tc>
          <w:tcPr>
            <w:tcW w:w="13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满意度指标</w:t>
            </w:r>
          </w:p>
        </w:tc>
        <w:tc>
          <w:tcPr>
            <w:tcW w:w="14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服务对象满意度</w:t>
            </w:r>
          </w:p>
        </w:tc>
        <w:tc>
          <w:tcPr>
            <w:tcW w:w="12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网络使用者满意度</w:t>
            </w:r>
          </w:p>
        </w:tc>
        <w:tc>
          <w:tcPr>
            <w:tcW w:w="13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正向</w:t>
            </w:r>
          </w:p>
        </w:tc>
        <w:tc>
          <w:tcPr>
            <w:tcW w:w="130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大于等于</w:t>
            </w:r>
          </w:p>
        </w:tc>
        <w:tc>
          <w:tcPr>
            <w:tcW w:w="108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90</w:t>
            </w:r>
          </w:p>
        </w:tc>
        <w:tc>
          <w:tcPr>
            <w:tcW w:w="116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88</w:t>
            </w:r>
          </w:p>
        </w:tc>
        <w:tc>
          <w:tcPr>
            <w:tcW w:w="94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10</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9.78</w:t>
            </w:r>
          </w:p>
        </w:tc>
        <w:tc>
          <w:tcPr>
            <w:tcW w:w="1120" w:type="dxa"/>
            <w:tcBorders>
              <w:top w:val="single" w:sz="4" w:space="0" w:color="auto"/>
              <w:left w:val="nil"/>
              <w:bottom w:val="nil"/>
              <w:right w:val="single" w:sz="4" w:space="0" w:color="auto"/>
            </w:tcBorders>
            <w:shd w:val="clear" w:color="auto" w:fill="auto"/>
            <w:vAlign w:val="center"/>
            <w:hideMark/>
          </w:tcPr>
          <w:p w:rsidR="00D779E1" w:rsidRPr="00D779E1" w:rsidRDefault="00D779E1" w:rsidP="00D779E1">
            <w:pPr>
              <w:widowControl/>
              <w:jc w:val="center"/>
              <w:rPr>
                <w:rFonts w:ascii="宋体" w:hAnsi="宋体" w:cs="宋体"/>
                <w:color w:val="000000"/>
                <w:kern w:val="0"/>
                <w:sz w:val="18"/>
                <w:szCs w:val="18"/>
              </w:rPr>
            </w:pPr>
            <w:r w:rsidRPr="00D779E1">
              <w:rPr>
                <w:rFonts w:ascii="宋体" w:hAnsi="宋体" w:cs="宋体" w:hint="eastAsia"/>
                <w:color w:val="000000"/>
                <w:kern w:val="0"/>
                <w:sz w:val="18"/>
                <w:szCs w:val="18"/>
              </w:rPr>
              <w:t xml:space="preserve">　</w:t>
            </w:r>
          </w:p>
        </w:tc>
      </w:tr>
    </w:tbl>
    <w:p w:rsidR="00BD549D" w:rsidRDefault="000B2494">
      <w:pPr>
        <w:widowControl/>
        <w:spacing w:before="240" w:after="240"/>
        <w:jc w:val="left"/>
        <w:rPr>
          <w:rFonts w:eastAsia="Times New Roman"/>
          <w:kern w:val="0"/>
          <w:sz w:val="24"/>
        </w:rPr>
      </w:pPr>
      <w:r>
        <w:rPr>
          <w:rFonts w:ascii="kai_ti_gb2312" w:eastAsia="kai_ti_gb2312" w:hAnsi="kai_ti_gb2312" w:cs="kai_ti_gb2312"/>
          <w:b/>
          <w:bCs/>
          <w:kern w:val="0"/>
          <w:sz w:val="27"/>
          <w:szCs w:val="27"/>
        </w:rPr>
        <w:t>  （三）部门项目绩效评价结果。</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    以</w:t>
      </w:r>
      <w:r>
        <w:rPr>
          <w:rFonts w:ascii="times_new_roman" w:eastAsia="times_new_roman" w:hAnsi="times_new_roman" w:cs="times_new_roman"/>
          <w:kern w:val="0"/>
          <w:sz w:val="27"/>
          <w:szCs w:val="27"/>
        </w:rPr>
        <w:t>A</w:t>
      </w:r>
      <w:r>
        <w:rPr>
          <w:rFonts w:ascii="仿宋_GB2312" w:eastAsia="仿宋_GB2312" w:hAnsi="仿宋_GB2312" w:cs="仿宋_GB2312"/>
          <w:kern w:val="0"/>
          <w:sz w:val="27"/>
          <w:szCs w:val="27"/>
        </w:rPr>
        <w:t>项目为例，该项目绩效评价综合得分为</w:t>
      </w:r>
      <w:r w:rsidR="005F61FE">
        <w:rPr>
          <w:rFonts w:ascii="times_new_roman" w:eastAsiaTheme="minorEastAsia" w:hAnsi="times_new_roman" w:cs="times_new_roman" w:hint="eastAsia"/>
          <w:kern w:val="0"/>
          <w:sz w:val="27"/>
          <w:szCs w:val="27"/>
          <w:u w:val="single"/>
        </w:rPr>
        <w:t>99.78</w:t>
      </w:r>
      <w:r>
        <w:rPr>
          <w:rFonts w:ascii="仿宋_GB2312" w:eastAsia="仿宋_GB2312" w:hAnsi="仿宋_GB2312" w:cs="仿宋_GB2312"/>
          <w:kern w:val="0"/>
          <w:sz w:val="27"/>
          <w:szCs w:val="27"/>
        </w:rPr>
        <w:t>分，绩效评价结果为“优”。部门项目绩效评价得分情况详见部门（单位）具体绩效评价结果。</w:t>
      </w:r>
    </w:p>
    <w:p w:rsidR="005F61FE" w:rsidRDefault="000B2494" w:rsidP="005F61FE">
      <w:pPr>
        <w:jc w:val="center"/>
        <w:rPr>
          <w:rFonts w:ascii="宋体" w:hAnsi="宋体" w:hint="eastAsia"/>
          <w:bCs/>
          <w:sz w:val="36"/>
          <w:szCs w:val="36"/>
        </w:rPr>
      </w:pPr>
      <w:r>
        <w:rPr>
          <w:rFonts w:ascii="仿宋_GB2312" w:eastAsia="仿宋_GB2312" w:hAnsi="仿宋_GB2312" w:cs="仿宋_GB2312"/>
          <w:color w:val="0E00FE"/>
          <w:kern w:val="0"/>
          <w:sz w:val="27"/>
          <w:szCs w:val="27"/>
        </w:rPr>
        <w:t> </w:t>
      </w:r>
      <w:r w:rsidR="005F61FE">
        <w:rPr>
          <w:rFonts w:ascii="宋体" w:hAnsi="宋体" w:hint="eastAsia"/>
          <w:bCs/>
          <w:sz w:val="36"/>
          <w:szCs w:val="36"/>
        </w:rPr>
        <w:t>赤峰市松山区财政局</w:t>
      </w:r>
    </w:p>
    <w:p w:rsidR="005F61FE" w:rsidRDefault="005F61FE" w:rsidP="005F61FE">
      <w:pPr>
        <w:jc w:val="center"/>
        <w:rPr>
          <w:rFonts w:ascii="宋体" w:hAnsi="宋体" w:hint="eastAsia"/>
          <w:bCs/>
          <w:sz w:val="36"/>
          <w:szCs w:val="36"/>
        </w:rPr>
      </w:pPr>
      <w:r>
        <w:rPr>
          <w:rFonts w:ascii="宋体" w:hAnsi="宋体" w:hint="eastAsia"/>
          <w:sz w:val="36"/>
          <w:szCs w:val="36"/>
        </w:rPr>
        <w:t>财政综合业务及网络运维服务费项目</w:t>
      </w:r>
    </w:p>
    <w:p w:rsidR="005F61FE" w:rsidRDefault="005F61FE" w:rsidP="005F61FE">
      <w:pPr>
        <w:jc w:val="center"/>
        <w:rPr>
          <w:rFonts w:ascii="宋体" w:hAnsi="宋体" w:hint="eastAsia"/>
          <w:bCs/>
          <w:sz w:val="36"/>
          <w:szCs w:val="36"/>
        </w:rPr>
      </w:pPr>
      <w:r>
        <w:rPr>
          <w:rFonts w:ascii="宋体" w:hAnsi="宋体" w:hint="eastAsia"/>
          <w:bCs/>
          <w:sz w:val="36"/>
          <w:szCs w:val="36"/>
        </w:rPr>
        <w:t>绩效评价报告</w:t>
      </w:r>
    </w:p>
    <w:p w:rsidR="005F61FE" w:rsidRPr="005F61FE" w:rsidRDefault="005F61FE" w:rsidP="005F61FE">
      <w:pPr>
        <w:pStyle w:val="1"/>
        <w:spacing w:line="240" w:lineRule="auto"/>
        <w:ind w:firstLine="640"/>
        <w:rPr>
          <w:rFonts w:ascii="仿宋_GB2312" w:eastAsia="仿宋_GB2312" w:hAnsi="仿宋_GB2312" w:cs="仿宋_GB2312" w:hint="eastAsia"/>
          <w:b w:val="0"/>
          <w:bCs w:val="0"/>
          <w:kern w:val="0"/>
          <w:sz w:val="27"/>
          <w:szCs w:val="27"/>
        </w:rPr>
      </w:pPr>
      <w:bookmarkStart w:id="2" w:name="_Toc169183181"/>
      <w:r w:rsidRPr="005F61FE">
        <w:rPr>
          <w:rFonts w:ascii="仿宋_GB2312" w:eastAsia="仿宋_GB2312" w:hAnsi="仿宋_GB2312" w:cs="仿宋_GB2312" w:hint="eastAsia"/>
          <w:b w:val="0"/>
          <w:bCs w:val="0"/>
          <w:kern w:val="0"/>
          <w:sz w:val="27"/>
          <w:szCs w:val="27"/>
        </w:rPr>
        <w:lastRenderedPageBreak/>
        <w:t>一、绩效评价工作组织实施情况</w:t>
      </w:r>
    </w:p>
    <w:p w:rsidR="005F61FE" w:rsidRPr="005F61FE" w:rsidRDefault="005F61FE" w:rsidP="005F61FE">
      <w:pPr>
        <w:ind w:firstLineChars="200" w:firstLine="540"/>
        <w:rPr>
          <w:rFonts w:ascii="仿宋_GB2312" w:eastAsia="仿宋_GB2312" w:hAnsi="仿宋_GB2312" w:cs="仿宋_GB2312" w:hint="eastAsia"/>
          <w:kern w:val="0"/>
          <w:sz w:val="27"/>
          <w:szCs w:val="27"/>
        </w:rPr>
      </w:pPr>
      <w:r w:rsidRPr="005F61FE">
        <w:rPr>
          <w:rFonts w:ascii="仿宋_GB2312" w:eastAsia="仿宋_GB2312" w:hAnsi="仿宋_GB2312" w:cs="仿宋_GB2312" w:hint="eastAsia"/>
          <w:kern w:val="0"/>
          <w:sz w:val="27"/>
          <w:szCs w:val="27"/>
        </w:rPr>
        <w:t>为加快建成全方位、全过程、全覆盖的预算绩效管理体系，加强财政支出管理，提高财政资金使用效益，松山区财政局成立了预算绩效管理工作小组，制定管理办法和工作方案，分管领导针对绩效监控工作精心组织，把绩效监控工作列入重点议事日程，配合财政部门及时反映监控中有关问题，共同促进绩效监督工作规范，有序的顺利开展。</w:t>
      </w:r>
    </w:p>
    <w:p w:rsidR="005F61FE" w:rsidRPr="005F61FE" w:rsidRDefault="005F61FE" w:rsidP="005F61FE">
      <w:pPr>
        <w:pStyle w:val="1"/>
        <w:spacing w:line="240" w:lineRule="auto"/>
        <w:ind w:firstLine="640"/>
        <w:rPr>
          <w:rFonts w:ascii="仿宋_GB2312" w:eastAsia="仿宋_GB2312" w:hAnsi="仿宋_GB2312" w:cs="仿宋_GB2312" w:hint="eastAsia"/>
          <w:b w:val="0"/>
          <w:bCs w:val="0"/>
          <w:kern w:val="0"/>
          <w:sz w:val="27"/>
          <w:szCs w:val="27"/>
        </w:rPr>
      </w:pPr>
      <w:r w:rsidRPr="005F61FE">
        <w:rPr>
          <w:rFonts w:ascii="仿宋_GB2312" w:eastAsia="仿宋_GB2312" w:hAnsi="仿宋_GB2312" w:cs="仿宋_GB2312" w:hint="eastAsia"/>
          <w:b w:val="0"/>
          <w:bCs w:val="0"/>
          <w:kern w:val="0"/>
          <w:sz w:val="27"/>
          <w:szCs w:val="27"/>
        </w:rPr>
        <w:t>二、年度预算执行情况</w:t>
      </w:r>
    </w:p>
    <w:p w:rsidR="005F61FE" w:rsidRPr="005F61FE" w:rsidRDefault="005F61FE" w:rsidP="005F61FE">
      <w:pPr>
        <w:ind w:firstLineChars="200" w:firstLine="540"/>
        <w:rPr>
          <w:rFonts w:ascii="仿宋_GB2312" w:eastAsia="仿宋_GB2312" w:hAnsi="仿宋_GB2312" w:cs="仿宋_GB2312" w:hint="eastAsia"/>
          <w:kern w:val="0"/>
          <w:sz w:val="27"/>
          <w:szCs w:val="27"/>
        </w:rPr>
      </w:pPr>
      <w:r w:rsidRPr="005F61FE">
        <w:rPr>
          <w:rFonts w:ascii="仿宋_GB2312" w:eastAsia="仿宋_GB2312" w:hAnsi="仿宋_GB2312" w:cs="仿宋_GB2312" w:hint="eastAsia"/>
          <w:kern w:val="0"/>
          <w:sz w:val="27"/>
          <w:szCs w:val="27"/>
        </w:rPr>
        <w:t>我单位年初下达财政综合业务系统运维购买服务项目预算23.45万元，我单位共执行23.45万元，完成了年度预算的100 %。</w:t>
      </w:r>
    </w:p>
    <w:p w:rsidR="005F61FE" w:rsidRPr="005F61FE" w:rsidRDefault="005F61FE" w:rsidP="005F61FE">
      <w:pPr>
        <w:pStyle w:val="1"/>
        <w:spacing w:line="240" w:lineRule="auto"/>
        <w:ind w:firstLine="640"/>
        <w:rPr>
          <w:rFonts w:ascii="仿宋_GB2312" w:eastAsia="仿宋_GB2312" w:hAnsi="仿宋_GB2312" w:cs="仿宋_GB2312" w:hint="eastAsia"/>
          <w:b w:val="0"/>
          <w:bCs w:val="0"/>
          <w:kern w:val="0"/>
          <w:sz w:val="27"/>
          <w:szCs w:val="27"/>
        </w:rPr>
      </w:pPr>
      <w:r w:rsidRPr="005F61FE">
        <w:rPr>
          <w:rFonts w:ascii="仿宋_GB2312" w:eastAsia="仿宋_GB2312" w:hAnsi="仿宋_GB2312" w:cs="仿宋_GB2312" w:hint="eastAsia"/>
          <w:b w:val="0"/>
          <w:bCs w:val="0"/>
          <w:kern w:val="0"/>
          <w:sz w:val="27"/>
          <w:szCs w:val="27"/>
        </w:rPr>
        <w:t>三、</w:t>
      </w:r>
      <w:bookmarkEnd w:id="2"/>
      <w:r w:rsidRPr="005F61FE">
        <w:rPr>
          <w:rFonts w:ascii="仿宋_GB2312" w:eastAsia="仿宋_GB2312" w:hAnsi="仿宋_GB2312" w:cs="仿宋_GB2312" w:hint="eastAsia"/>
          <w:b w:val="0"/>
          <w:bCs w:val="0"/>
          <w:kern w:val="0"/>
          <w:sz w:val="27"/>
          <w:szCs w:val="27"/>
        </w:rPr>
        <w:t>绩效目标情况及分析</w:t>
      </w:r>
    </w:p>
    <w:p w:rsidR="005F61FE" w:rsidRPr="005F61FE" w:rsidRDefault="005F61FE" w:rsidP="005F61FE">
      <w:pPr>
        <w:ind w:firstLineChars="200" w:firstLine="540"/>
        <w:rPr>
          <w:rFonts w:ascii="仿宋_GB2312" w:eastAsia="仿宋_GB2312" w:hAnsi="仿宋_GB2312" w:cs="仿宋_GB2312" w:hint="eastAsia"/>
          <w:kern w:val="0"/>
          <w:sz w:val="27"/>
          <w:szCs w:val="27"/>
        </w:rPr>
      </w:pPr>
      <w:r w:rsidRPr="005F61FE">
        <w:rPr>
          <w:rFonts w:ascii="仿宋_GB2312" w:eastAsia="仿宋_GB2312" w:hAnsi="仿宋_GB2312" w:cs="仿宋_GB2312" w:hint="eastAsia"/>
          <w:kern w:val="0"/>
          <w:sz w:val="27"/>
          <w:szCs w:val="27"/>
        </w:rPr>
        <w:t>绩效目标完成情况</w:t>
      </w:r>
    </w:p>
    <w:p w:rsidR="005F61FE" w:rsidRPr="005F61FE" w:rsidRDefault="005F61FE" w:rsidP="005F61FE">
      <w:pPr>
        <w:ind w:firstLineChars="200" w:firstLine="540"/>
        <w:rPr>
          <w:rFonts w:ascii="仿宋_GB2312" w:eastAsia="仿宋_GB2312" w:hAnsi="仿宋_GB2312" w:cs="仿宋_GB2312" w:hint="eastAsia"/>
          <w:kern w:val="0"/>
          <w:sz w:val="27"/>
          <w:szCs w:val="27"/>
        </w:rPr>
      </w:pPr>
      <w:r w:rsidRPr="005F61FE">
        <w:rPr>
          <w:rFonts w:ascii="仿宋_GB2312" w:eastAsia="仿宋_GB2312" w:hAnsi="仿宋_GB2312" w:cs="仿宋_GB2312" w:hint="eastAsia"/>
          <w:kern w:val="0"/>
          <w:sz w:val="27"/>
          <w:szCs w:val="27"/>
        </w:rPr>
        <w:t>年度总体目标:解决全区财政业务系统应用软件及专用网络（包括预算执行系统,综合预算管理系统,资产管理</w:t>
      </w:r>
      <w:r w:rsidRPr="005F61FE">
        <w:rPr>
          <w:rFonts w:ascii="仿宋_GB2312" w:eastAsia="仿宋_GB2312" w:hAnsi="仿宋_GB2312" w:cs="仿宋_GB2312" w:hint="eastAsia"/>
          <w:kern w:val="0"/>
          <w:sz w:val="27"/>
          <w:szCs w:val="27"/>
        </w:rPr>
        <w:lastRenderedPageBreak/>
        <w:t>系统,政府采购云平台以及财政专用网络平台）及后台的运维及专用网络日常和特殊问题，确保应用正常使用。</w:t>
      </w:r>
    </w:p>
    <w:p w:rsidR="005F61FE" w:rsidRPr="005F61FE" w:rsidRDefault="005F61FE" w:rsidP="005F61FE">
      <w:pPr>
        <w:ind w:firstLineChars="200" w:firstLine="540"/>
        <w:rPr>
          <w:rFonts w:ascii="仿宋_GB2312" w:eastAsia="仿宋_GB2312" w:hAnsi="仿宋_GB2312" w:cs="仿宋_GB2312" w:hint="eastAsia"/>
          <w:kern w:val="0"/>
          <w:sz w:val="27"/>
          <w:szCs w:val="27"/>
        </w:rPr>
      </w:pPr>
      <w:r w:rsidRPr="005F61FE">
        <w:rPr>
          <w:rFonts w:ascii="仿宋_GB2312" w:eastAsia="仿宋_GB2312" w:hAnsi="仿宋_GB2312" w:cs="仿宋_GB2312" w:hint="eastAsia"/>
          <w:kern w:val="0"/>
          <w:sz w:val="27"/>
          <w:szCs w:val="27"/>
        </w:rPr>
        <w:t>完成情况：网络运行良好与预期完成情况相符。</w:t>
      </w:r>
    </w:p>
    <w:p w:rsidR="005F61FE" w:rsidRPr="005F61FE" w:rsidRDefault="005F61FE" w:rsidP="005F61FE">
      <w:pPr>
        <w:ind w:firstLineChars="200" w:firstLine="540"/>
        <w:rPr>
          <w:rFonts w:ascii="仿宋_GB2312" w:eastAsia="仿宋_GB2312" w:hAnsi="仿宋_GB2312" w:cs="仿宋_GB2312" w:hint="eastAsia"/>
          <w:kern w:val="0"/>
          <w:sz w:val="27"/>
          <w:szCs w:val="27"/>
        </w:rPr>
      </w:pPr>
      <w:r w:rsidRPr="005F61FE">
        <w:rPr>
          <w:rFonts w:ascii="仿宋_GB2312" w:eastAsia="仿宋_GB2312" w:hAnsi="仿宋_GB2312" w:cs="仿宋_GB2312" w:hint="eastAsia"/>
          <w:kern w:val="0"/>
          <w:sz w:val="27"/>
          <w:szCs w:val="27"/>
        </w:rPr>
        <w:t>绩效各项指标：</w:t>
      </w:r>
    </w:p>
    <w:p w:rsidR="005F61FE" w:rsidRPr="005F61FE" w:rsidRDefault="005F61FE" w:rsidP="005F61FE">
      <w:pPr>
        <w:ind w:firstLineChars="200" w:firstLine="540"/>
        <w:rPr>
          <w:rFonts w:ascii="仿宋_GB2312" w:eastAsia="仿宋_GB2312" w:hAnsi="仿宋_GB2312" w:cs="仿宋_GB2312" w:hint="eastAsia"/>
          <w:kern w:val="0"/>
          <w:sz w:val="27"/>
          <w:szCs w:val="27"/>
        </w:rPr>
      </w:pPr>
      <w:r w:rsidRPr="005F61FE">
        <w:rPr>
          <w:rFonts w:ascii="仿宋_GB2312" w:eastAsia="仿宋_GB2312" w:hAnsi="仿宋_GB2312" w:cs="仿宋_GB2312" w:hint="eastAsia"/>
          <w:kern w:val="0"/>
          <w:sz w:val="27"/>
          <w:szCs w:val="27"/>
        </w:rPr>
        <w:t>数量指标：服务全区预算单位，按照合同约定服务全区所有单位，包括乡镇办事处173个，系统运维个数5个。与预期完成情况相符。</w:t>
      </w:r>
    </w:p>
    <w:p w:rsidR="005F61FE" w:rsidRPr="005F61FE" w:rsidRDefault="005F61FE" w:rsidP="005F61FE">
      <w:pPr>
        <w:ind w:firstLineChars="200" w:firstLine="540"/>
        <w:rPr>
          <w:rFonts w:ascii="仿宋_GB2312" w:eastAsia="仿宋_GB2312" w:hAnsi="仿宋_GB2312" w:cs="仿宋_GB2312" w:hint="eastAsia"/>
          <w:kern w:val="0"/>
          <w:sz w:val="27"/>
          <w:szCs w:val="27"/>
        </w:rPr>
      </w:pPr>
      <w:r w:rsidRPr="005F61FE">
        <w:rPr>
          <w:rFonts w:ascii="仿宋_GB2312" w:eastAsia="仿宋_GB2312" w:hAnsi="仿宋_GB2312" w:cs="仿宋_GB2312" w:hint="eastAsia"/>
          <w:kern w:val="0"/>
          <w:sz w:val="27"/>
          <w:szCs w:val="27"/>
        </w:rPr>
        <w:t>质量指标：系统运维服务正常运转率95%，运维服务使用覆盖率100%，与预期完成情况相符。</w:t>
      </w:r>
    </w:p>
    <w:p w:rsidR="005F61FE" w:rsidRPr="005F61FE" w:rsidRDefault="005F61FE" w:rsidP="005F61FE">
      <w:pPr>
        <w:ind w:firstLineChars="200" w:firstLine="540"/>
        <w:rPr>
          <w:rFonts w:ascii="仿宋_GB2312" w:eastAsia="仿宋_GB2312" w:hAnsi="仿宋_GB2312" w:cs="仿宋_GB2312" w:hint="eastAsia"/>
          <w:kern w:val="0"/>
          <w:sz w:val="27"/>
          <w:szCs w:val="27"/>
        </w:rPr>
      </w:pPr>
      <w:r w:rsidRPr="005F61FE">
        <w:rPr>
          <w:rFonts w:ascii="仿宋_GB2312" w:eastAsia="仿宋_GB2312" w:hAnsi="仿宋_GB2312" w:cs="仿宋_GB2312" w:hint="eastAsia"/>
          <w:kern w:val="0"/>
          <w:sz w:val="27"/>
          <w:szCs w:val="27"/>
        </w:rPr>
        <w:t>时效指标：资金拨付率100%，运维服务投入及时率95%，与预期完成情况相符。</w:t>
      </w:r>
    </w:p>
    <w:p w:rsidR="005F61FE" w:rsidRPr="005F61FE" w:rsidRDefault="005F61FE" w:rsidP="005F61FE">
      <w:pPr>
        <w:ind w:firstLineChars="200" w:firstLine="540"/>
        <w:rPr>
          <w:rFonts w:ascii="仿宋_GB2312" w:eastAsia="仿宋_GB2312" w:hAnsi="仿宋_GB2312" w:cs="仿宋_GB2312" w:hint="eastAsia"/>
          <w:kern w:val="0"/>
          <w:sz w:val="27"/>
          <w:szCs w:val="27"/>
        </w:rPr>
      </w:pPr>
      <w:r w:rsidRPr="005F61FE">
        <w:rPr>
          <w:rFonts w:ascii="仿宋_GB2312" w:eastAsia="仿宋_GB2312" w:hAnsi="仿宋_GB2312" w:cs="仿宋_GB2312" w:hint="eastAsia"/>
          <w:kern w:val="0"/>
          <w:sz w:val="27"/>
          <w:szCs w:val="27"/>
        </w:rPr>
        <w:t>成本指标：系统运维服务总投入23.45万元，系统运维服务平均投入4.69万元，按合同约定付款，与预期完成情况相符。</w:t>
      </w:r>
    </w:p>
    <w:p w:rsidR="005F61FE" w:rsidRPr="005F61FE" w:rsidRDefault="005F61FE" w:rsidP="005F61FE">
      <w:pPr>
        <w:ind w:firstLineChars="200" w:firstLine="540"/>
        <w:rPr>
          <w:rFonts w:ascii="仿宋_GB2312" w:eastAsia="仿宋_GB2312" w:hAnsi="仿宋_GB2312" w:cs="仿宋_GB2312" w:hint="eastAsia"/>
          <w:kern w:val="0"/>
          <w:sz w:val="27"/>
          <w:szCs w:val="27"/>
        </w:rPr>
      </w:pPr>
      <w:r w:rsidRPr="005F61FE">
        <w:rPr>
          <w:rFonts w:ascii="仿宋_GB2312" w:eastAsia="仿宋_GB2312" w:hAnsi="仿宋_GB2312" w:cs="仿宋_GB2312" w:hint="eastAsia"/>
          <w:kern w:val="0"/>
          <w:sz w:val="27"/>
          <w:szCs w:val="27"/>
        </w:rPr>
        <w:t>社会效益指标：服务效果良好，达到通过专业化达的服务，保障和提升对业务系统和专用网络的高质量运维，与预期完成情况相符。</w:t>
      </w:r>
    </w:p>
    <w:p w:rsidR="005F61FE" w:rsidRPr="005F61FE" w:rsidRDefault="005F61FE" w:rsidP="005F61FE">
      <w:pPr>
        <w:ind w:firstLineChars="200" w:firstLine="540"/>
        <w:rPr>
          <w:rFonts w:ascii="仿宋_GB2312" w:eastAsia="仿宋_GB2312" w:hAnsi="仿宋_GB2312" w:cs="仿宋_GB2312" w:hint="eastAsia"/>
          <w:kern w:val="0"/>
          <w:sz w:val="27"/>
          <w:szCs w:val="27"/>
        </w:rPr>
      </w:pPr>
      <w:r w:rsidRPr="005F61FE">
        <w:rPr>
          <w:rFonts w:ascii="仿宋_GB2312" w:eastAsia="仿宋_GB2312" w:hAnsi="仿宋_GB2312" w:cs="仿宋_GB2312" w:hint="eastAsia"/>
          <w:kern w:val="0"/>
          <w:sz w:val="27"/>
          <w:szCs w:val="27"/>
        </w:rPr>
        <w:t>可持续影响指标：系统运维服务可持续为各单位服务。</w:t>
      </w:r>
    </w:p>
    <w:p w:rsidR="005F61FE" w:rsidRPr="005F61FE" w:rsidRDefault="005F61FE" w:rsidP="005F61FE">
      <w:pPr>
        <w:ind w:firstLineChars="200" w:firstLine="540"/>
        <w:rPr>
          <w:rFonts w:ascii="仿宋_GB2312" w:eastAsia="仿宋_GB2312" w:hAnsi="仿宋_GB2312" w:cs="仿宋_GB2312" w:hint="eastAsia"/>
          <w:kern w:val="0"/>
          <w:sz w:val="27"/>
          <w:szCs w:val="27"/>
        </w:rPr>
      </w:pPr>
      <w:r w:rsidRPr="005F61FE">
        <w:rPr>
          <w:rFonts w:ascii="仿宋_GB2312" w:eastAsia="仿宋_GB2312" w:hAnsi="仿宋_GB2312" w:cs="仿宋_GB2312" w:hint="eastAsia"/>
          <w:kern w:val="0"/>
          <w:sz w:val="27"/>
          <w:szCs w:val="27"/>
        </w:rPr>
        <w:t>服务对象满意度指标：受益预算单位满意度95%，与预期完成情况相符。</w:t>
      </w:r>
    </w:p>
    <w:p w:rsidR="005F61FE" w:rsidRPr="005F61FE" w:rsidRDefault="005F61FE" w:rsidP="005F61FE">
      <w:pPr>
        <w:ind w:firstLineChars="200" w:firstLine="540"/>
        <w:rPr>
          <w:rFonts w:ascii="仿宋_GB2312" w:eastAsia="仿宋_GB2312" w:hAnsi="仿宋_GB2312" w:cs="仿宋_GB2312" w:hint="eastAsia"/>
          <w:kern w:val="0"/>
          <w:sz w:val="27"/>
          <w:szCs w:val="27"/>
        </w:rPr>
      </w:pPr>
      <w:r w:rsidRPr="005F61FE">
        <w:rPr>
          <w:rFonts w:ascii="仿宋_GB2312" w:eastAsia="仿宋_GB2312" w:hAnsi="仿宋_GB2312" w:cs="仿宋_GB2312" w:hint="eastAsia"/>
          <w:kern w:val="0"/>
          <w:sz w:val="27"/>
          <w:szCs w:val="27"/>
        </w:rPr>
        <w:t>意见和建议</w:t>
      </w:r>
    </w:p>
    <w:p w:rsidR="005F61FE" w:rsidRPr="005F61FE" w:rsidRDefault="005F61FE" w:rsidP="005F61FE">
      <w:pPr>
        <w:ind w:firstLineChars="200" w:firstLine="540"/>
        <w:rPr>
          <w:rFonts w:ascii="仿宋_GB2312" w:eastAsia="仿宋_GB2312" w:hAnsi="仿宋_GB2312" w:cs="仿宋_GB2312" w:hint="eastAsia"/>
          <w:kern w:val="0"/>
          <w:sz w:val="27"/>
          <w:szCs w:val="27"/>
        </w:rPr>
      </w:pPr>
      <w:r w:rsidRPr="005F61FE">
        <w:rPr>
          <w:rFonts w:ascii="仿宋_GB2312" w:eastAsia="仿宋_GB2312" w:hAnsi="仿宋_GB2312" w:cs="仿宋_GB2312" w:hint="eastAsia"/>
          <w:kern w:val="0"/>
          <w:sz w:val="27"/>
          <w:szCs w:val="27"/>
        </w:rPr>
        <w:lastRenderedPageBreak/>
        <w:t>在绩效申报到绩效调整、绩效监控过程中对以后工作的一些工作建议</w:t>
      </w:r>
    </w:p>
    <w:p w:rsidR="005F61FE" w:rsidRPr="005F61FE" w:rsidRDefault="005F61FE" w:rsidP="005F61FE">
      <w:pPr>
        <w:ind w:firstLineChars="200" w:firstLine="540"/>
        <w:rPr>
          <w:rFonts w:ascii="仿宋_GB2312" w:eastAsia="仿宋_GB2312" w:hAnsi="仿宋_GB2312" w:cs="仿宋_GB2312" w:hint="eastAsia"/>
          <w:kern w:val="0"/>
          <w:sz w:val="27"/>
          <w:szCs w:val="27"/>
        </w:rPr>
      </w:pPr>
      <w:r w:rsidRPr="005F61FE">
        <w:rPr>
          <w:rFonts w:ascii="仿宋_GB2312" w:eastAsia="仿宋_GB2312" w:hAnsi="仿宋_GB2312" w:cs="仿宋_GB2312" w:hint="eastAsia"/>
          <w:kern w:val="0"/>
          <w:sz w:val="27"/>
          <w:szCs w:val="27"/>
        </w:rPr>
        <w:t>更加科学的编制预算，细化预算，从源头提高预算执行率。提高预算执行率，保证资金高效使用，加快审核速度，提升工作效率，把握经费支付进度，合理、精准、科学的编制预算，从实际需求出发，严谨把握，协同加强资金管理，控制资金结余率，有效提高项目实施效率。</w:t>
      </w:r>
    </w:p>
    <w:p w:rsidR="005F61FE" w:rsidRPr="005F61FE" w:rsidRDefault="005F61FE" w:rsidP="005F61FE">
      <w:pPr>
        <w:ind w:firstLineChars="200" w:firstLine="540"/>
        <w:rPr>
          <w:rFonts w:ascii="仿宋_GB2312" w:eastAsia="仿宋_GB2312" w:hAnsi="仿宋_GB2312" w:cs="仿宋_GB2312" w:hint="eastAsia"/>
          <w:kern w:val="0"/>
          <w:sz w:val="27"/>
          <w:szCs w:val="27"/>
        </w:rPr>
      </w:pPr>
      <w:r w:rsidRPr="005F61FE">
        <w:rPr>
          <w:rFonts w:ascii="仿宋_GB2312" w:eastAsia="仿宋_GB2312" w:hAnsi="仿宋_GB2312" w:cs="仿宋_GB2312" w:hint="eastAsia"/>
          <w:kern w:val="0"/>
          <w:sz w:val="27"/>
          <w:szCs w:val="27"/>
        </w:rPr>
        <w:t>加大监管力度，提升项目效果。松山区财政局应进一步提高监督力度，对所有项目实施监管不能松懈，提升工作效率，保质保量完成各项目工作。</w:t>
      </w:r>
    </w:p>
    <w:p w:rsidR="005F61FE" w:rsidRPr="005F61FE" w:rsidRDefault="005F61FE" w:rsidP="005F61FE">
      <w:pPr>
        <w:ind w:firstLineChars="200" w:firstLine="540"/>
        <w:rPr>
          <w:rFonts w:ascii="仿宋_GB2312" w:eastAsia="仿宋_GB2312" w:hAnsi="仿宋_GB2312" w:cs="仿宋_GB2312" w:hint="eastAsia"/>
          <w:kern w:val="0"/>
          <w:sz w:val="27"/>
          <w:szCs w:val="27"/>
        </w:rPr>
      </w:pPr>
      <w:r w:rsidRPr="005F61FE">
        <w:rPr>
          <w:rFonts w:ascii="仿宋_GB2312" w:eastAsia="仿宋_GB2312" w:hAnsi="仿宋_GB2312" w:cs="仿宋_GB2312" w:hint="eastAsia"/>
          <w:kern w:val="0"/>
          <w:sz w:val="27"/>
          <w:szCs w:val="27"/>
        </w:rPr>
        <w:t>我局在此过程中不断积累经验，完善管理制度，由点及面，逐步扩大项目执行绩效跟踪监控范围。为下一步绩效监控工作打下坚实基础。</w:t>
      </w:r>
    </w:p>
    <w:p w:rsidR="005F61FE" w:rsidRDefault="005F61FE" w:rsidP="005F61FE">
      <w:pPr>
        <w:pStyle w:val="1"/>
        <w:spacing w:line="240" w:lineRule="auto"/>
        <w:ind w:firstLine="640"/>
        <w:rPr>
          <w:rFonts w:ascii="仿宋_GB2312" w:eastAsia="仿宋_GB2312" w:hAnsi="仿宋_GB2312" w:cs="仿宋_GB2312" w:hint="eastAsia"/>
          <w:b w:val="0"/>
          <w:bCs w:val="0"/>
          <w:kern w:val="0"/>
          <w:sz w:val="27"/>
          <w:szCs w:val="27"/>
        </w:rPr>
      </w:pPr>
      <w:bookmarkStart w:id="3" w:name="_Toc169183194"/>
      <w:r w:rsidRPr="005F61FE">
        <w:rPr>
          <w:rFonts w:ascii="仿宋_GB2312" w:eastAsia="仿宋_GB2312" w:hAnsi="仿宋_GB2312" w:cs="仿宋_GB2312" w:hint="eastAsia"/>
          <w:b w:val="0"/>
          <w:bCs w:val="0"/>
          <w:kern w:val="0"/>
          <w:sz w:val="27"/>
          <w:szCs w:val="27"/>
        </w:rPr>
        <w:t>五、</w:t>
      </w:r>
      <w:bookmarkEnd w:id="3"/>
      <w:r w:rsidRPr="005F61FE">
        <w:rPr>
          <w:rFonts w:ascii="仿宋_GB2312" w:eastAsia="仿宋_GB2312" w:hAnsi="仿宋_GB2312" w:cs="仿宋_GB2312" w:hint="eastAsia"/>
          <w:b w:val="0"/>
          <w:bCs w:val="0"/>
          <w:kern w:val="0"/>
          <w:sz w:val="27"/>
          <w:szCs w:val="27"/>
        </w:rPr>
        <w:t>其他需要说明的问题</w:t>
      </w:r>
    </w:p>
    <w:p w:rsidR="005F61FE" w:rsidRPr="005F61FE" w:rsidRDefault="005F61FE" w:rsidP="005F61FE">
      <w:pPr>
        <w:pStyle w:val="1"/>
        <w:spacing w:line="240" w:lineRule="auto"/>
        <w:ind w:firstLine="640"/>
        <w:rPr>
          <w:rFonts w:ascii="仿宋_GB2312" w:eastAsia="仿宋_GB2312" w:hAnsi="仿宋_GB2312" w:cs="仿宋_GB2312" w:hint="eastAsia"/>
          <w:b w:val="0"/>
          <w:bCs w:val="0"/>
          <w:kern w:val="0"/>
          <w:sz w:val="27"/>
          <w:szCs w:val="27"/>
        </w:rPr>
      </w:pPr>
      <w:r w:rsidRPr="005F61FE">
        <w:rPr>
          <w:rFonts w:ascii="仿宋_GB2312" w:eastAsia="仿宋_GB2312" w:hAnsi="仿宋_GB2312" w:cs="仿宋_GB2312" w:hint="eastAsia"/>
          <w:kern w:val="0"/>
          <w:sz w:val="27"/>
          <w:szCs w:val="27"/>
        </w:rPr>
        <w:t>无</w:t>
      </w:r>
    </w:p>
    <w:p w:rsidR="00BD549D" w:rsidRDefault="000B2494">
      <w:pPr>
        <w:pStyle w:val="2"/>
        <w:keepNext w:val="0"/>
        <w:keepLines w:val="0"/>
        <w:widowControl/>
        <w:spacing w:before="299" w:after="299" w:line="240" w:lineRule="auto"/>
        <w:jc w:val="center"/>
        <w:rPr>
          <w:rFonts w:ascii="Times New Roman" w:eastAsia="Times New Roman" w:hAnsi="Times New Roman"/>
          <w:kern w:val="0"/>
          <w:sz w:val="36"/>
          <w:szCs w:val="36"/>
        </w:rPr>
      </w:pPr>
      <w:r>
        <w:rPr>
          <w:rFonts w:ascii="fang_zheng_xiao_biao_song_ti" w:eastAsia="fang_zheng_xiao_biao_song_ti" w:hAnsi="fang_zheng_xiao_biao_song_ti" w:cs="fang_zheng_xiao_biao_song_ti"/>
          <w:kern w:val="0"/>
          <w:sz w:val="36"/>
          <w:szCs w:val="36"/>
        </w:rPr>
        <w:t>第三部分 名词解释</w:t>
      </w:r>
    </w:p>
    <w:p w:rsidR="00BD549D" w:rsidRDefault="000B2494">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lastRenderedPageBreak/>
        <w:t>    一、财政拨款收入：</w:t>
      </w:r>
      <w:r>
        <w:rPr>
          <w:rFonts w:ascii="仿宋_GB2312" w:eastAsia="仿宋_GB2312" w:hAnsi="仿宋_GB2312" w:cs="仿宋_GB2312"/>
          <w:kern w:val="0"/>
          <w:sz w:val="27"/>
          <w:szCs w:val="27"/>
        </w:rPr>
        <w:t>从同级财政部门取得的各类财政拨款，包括一般公共预算财政拨款、政府性基金预算财政拨款、国有资本经营预算财政拨款。</w:t>
      </w:r>
    </w:p>
    <w:p w:rsidR="00BD549D" w:rsidRDefault="000B2494">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二、上级补助收入：</w:t>
      </w:r>
      <w:r>
        <w:rPr>
          <w:rFonts w:ascii="仿宋_GB2312" w:eastAsia="仿宋_GB2312" w:hAnsi="仿宋_GB2312" w:cs="仿宋_GB2312"/>
          <w:kern w:val="0"/>
          <w:sz w:val="27"/>
          <w:szCs w:val="27"/>
        </w:rPr>
        <w:t>指事业单位从主管部门和上级单位取得的非财政补助收入。</w:t>
      </w:r>
    </w:p>
    <w:p w:rsidR="00BD549D" w:rsidRDefault="000B2494">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三、财政专户管理教育收费：</w:t>
      </w:r>
      <w:r>
        <w:rPr>
          <w:rFonts w:ascii="仿宋_GB2312" w:eastAsia="仿宋_GB2312" w:hAnsi="仿宋_GB2312" w:cs="仿宋_GB2312"/>
          <w:kern w:val="0"/>
          <w:sz w:val="27"/>
          <w:szCs w:val="27"/>
        </w:rPr>
        <w:t>指缴入财政专户、实行专项管理的高中以上学费、住宿费、高校委托培养费、函大、电大、夜大及短训班培训费等教育收费。</w:t>
      </w:r>
    </w:p>
    <w:p w:rsidR="00BD549D" w:rsidRDefault="000B2494">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四、事业收入：</w:t>
      </w:r>
      <w:r>
        <w:rPr>
          <w:rFonts w:ascii="仿宋_GB2312" w:eastAsia="仿宋_GB2312" w:hAnsi="仿宋_GB2312" w:cs="仿宋_GB2312"/>
          <w:kern w:val="0"/>
          <w:sz w:val="27"/>
          <w:szCs w:val="27"/>
        </w:rPr>
        <w:t>指事业单位开展专业业务活动及其辅助活动取得的收入。</w:t>
      </w:r>
    </w:p>
    <w:p w:rsidR="00BD549D" w:rsidRDefault="000B2494">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五、经营收入：</w:t>
      </w:r>
      <w:r>
        <w:rPr>
          <w:rFonts w:ascii="仿宋_GB2312" w:eastAsia="仿宋_GB2312" w:hAnsi="仿宋_GB2312" w:cs="仿宋_GB2312"/>
          <w:kern w:val="0"/>
          <w:sz w:val="27"/>
          <w:szCs w:val="27"/>
        </w:rPr>
        <w:t>指事业单位在专业业务活动及其辅助活动之外开展非独立核算经营活动取得的收入。</w:t>
      </w:r>
    </w:p>
    <w:p w:rsidR="00BD549D" w:rsidRDefault="000B2494">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六、附属单位上缴收入：</w:t>
      </w:r>
      <w:r>
        <w:rPr>
          <w:rFonts w:ascii="仿宋_GB2312" w:eastAsia="仿宋_GB2312" w:hAnsi="仿宋_GB2312" w:cs="仿宋_GB2312"/>
          <w:kern w:val="0"/>
          <w:sz w:val="27"/>
          <w:szCs w:val="27"/>
        </w:rPr>
        <w:t>指事业单位取得附属独立核算单位按照有关规定上缴的收入。</w:t>
      </w:r>
    </w:p>
    <w:p w:rsidR="00BD549D" w:rsidRDefault="000B2494">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七、其他收入：</w:t>
      </w:r>
      <w:r>
        <w:rPr>
          <w:rFonts w:ascii="仿宋_GB2312" w:eastAsia="仿宋_GB2312" w:hAnsi="仿宋_GB2312" w:cs="仿宋_GB2312"/>
          <w:kern w:val="0"/>
          <w:sz w:val="27"/>
          <w:szCs w:val="27"/>
        </w:rPr>
        <w:t>取得的除上述财政拨款收入、上级补助收入、事业收入、经营收入、附属单位上缴收入等以外的各项收入。</w:t>
      </w:r>
    </w:p>
    <w:p w:rsidR="00BD549D" w:rsidRDefault="000B2494">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lastRenderedPageBreak/>
        <w:t>    八、使用非财政拨款结余（含专用结余）：</w:t>
      </w:r>
      <w:r>
        <w:rPr>
          <w:rFonts w:ascii="仿宋_GB2312" w:eastAsia="仿宋_GB2312" w:hAnsi="仿宋_GB2312" w:cs="仿宋_GB2312"/>
          <w:kern w:val="0"/>
          <w:sz w:val="27"/>
          <w:szCs w:val="27"/>
        </w:rPr>
        <w:t>指事业单位按照预算管理要求使用非财政拨款结余</w:t>
      </w:r>
      <w:r>
        <w:rPr>
          <w:rFonts w:ascii="仿宋_GB2312" w:eastAsia="仿宋_GB2312" w:hAnsi="仿宋_GB2312" w:cs="仿宋_GB2312"/>
          <w:color w:val="000000"/>
          <w:kern w:val="0"/>
          <w:sz w:val="27"/>
          <w:szCs w:val="27"/>
        </w:rPr>
        <w:t>弥补收支差额的金额，以及使用专用结余安排支出的金额。</w:t>
      </w:r>
    </w:p>
    <w:p w:rsidR="00BD549D" w:rsidRDefault="000B2494">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九、年初结转和结余：</w:t>
      </w:r>
      <w:r>
        <w:rPr>
          <w:rFonts w:ascii="仿宋_GB2312" w:eastAsia="仿宋_GB2312" w:hAnsi="仿宋_GB2312" w:cs="仿宋_GB2312"/>
          <w:kern w:val="0"/>
          <w:sz w:val="27"/>
          <w:szCs w:val="27"/>
        </w:rPr>
        <w:t>指单位上年结转本年使用的基本支出结转、项目支出结转和结余、经营结余。</w:t>
      </w:r>
    </w:p>
    <w:p w:rsidR="00BD549D" w:rsidRDefault="000B2494">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十、结余分配：</w:t>
      </w:r>
      <w:r>
        <w:rPr>
          <w:rFonts w:ascii="仿宋_GB2312" w:eastAsia="仿宋_GB2312" w:hAnsi="仿宋_GB2312" w:cs="仿宋_GB2312"/>
          <w:kern w:val="0"/>
          <w:sz w:val="27"/>
          <w:szCs w:val="27"/>
        </w:rPr>
        <w:t>指单位按规定缴纳企业所得税以及从非财政拨款结余或经营结余中提取各类结余的情况。</w:t>
      </w:r>
    </w:p>
    <w:p w:rsidR="00BD549D" w:rsidRDefault="000B2494">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十一、年末结转和结余资金：</w:t>
      </w:r>
      <w:r>
        <w:rPr>
          <w:rFonts w:ascii="仿宋_GB2312" w:eastAsia="仿宋_GB2312" w:hAnsi="仿宋_GB2312" w:cs="仿宋_GB2312"/>
          <w:kern w:val="0"/>
          <w:sz w:val="27"/>
          <w:szCs w:val="27"/>
        </w:rPr>
        <w:t>指单位结转下年的基本支出结转、项目支出结转和结余、经营结余。</w:t>
      </w:r>
    </w:p>
    <w:p w:rsidR="00BD549D" w:rsidRDefault="000B2494">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十二、基本支出：</w:t>
      </w:r>
      <w:r>
        <w:rPr>
          <w:rFonts w:ascii="仿宋_GB2312" w:eastAsia="仿宋_GB2312" w:hAnsi="仿宋_GB2312" w:cs="仿宋_GB2312"/>
          <w:kern w:val="0"/>
          <w:sz w:val="27"/>
          <w:szCs w:val="27"/>
        </w:rPr>
        <w:t>指为保障机构正常运转、完成日常工作任务所发生的支出，包括人员经费和公用经费。</w:t>
      </w:r>
    </w:p>
    <w:p w:rsidR="00BD549D" w:rsidRDefault="000B2494">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十三、项目支出：</w:t>
      </w:r>
      <w:r>
        <w:rPr>
          <w:rFonts w:ascii="仿宋_GB2312" w:eastAsia="仿宋_GB2312" w:hAnsi="仿宋_GB2312" w:cs="仿宋_GB2312"/>
          <w:kern w:val="0"/>
          <w:sz w:val="27"/>
          <w:szCs w:val="27"/>
        </w:rPr>
        <w:t>指在为完成特定的行政工作任务或事业发展目标所发生的支出。</w:t>
      </w:r>
    </w:p>
    <w:p w:rsidR="00BD549D" w:rsidRDefault="000B2494">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十四、上缴上级支出：</w:t>
      </w:r>
      <w:r>
        <w:rPr>
          <w:rFonts w:ascii="仿宋_GB2312" w:eastAsia="仿宋_GB2312" w:hAnsi="仿宋_GB2312" w:cs="仿宋_GB2312"/>
          <w:kern w:val="0"/>
          <w:sz w:val="27"/>
          <w:szCs w:val="27"/>
        </w:rPr>
        <w:t>指事业单位按照财政部门和主管部门的规定上缴上级单位的支出。</w:t>
      </w:r>
    </w:p>
    <w:p w:rsidR="00BD549D" w:rsidRDefault="000B2494">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十五、经营支出：</w:t>
      </w:r>
      <w:r>
        <w:rPr>
          <w:rFonts w:ascii="仿宋_GB2312" w:eastAsia="仿宋_GB2312" w:hAnsi="仿宋_GB2312" w:cs="仿宋_GB2312"/>
          <w:kern w:val="0"/>
          <w:sz w:val="27"/>
          <w:szCs w:val="27"/>
        </w:rPr>
        <w:t>指事业单位在专业业务活动及其辅助活动之外开展非独立核算经营活动发生的支出。</w:t>
      </w:r>
    </w:p>
    <w:p w:rsidR="00BD549D" w:rsidRDefault="000B2494">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十六、对附属单位补助支出：</w:t>
      </w:r>
      <w:r>
        <w:rPr>
          <w:rFonts w:ascii="仿宋_GB2312" w:eastAsia="仿宋_GB2312" w:hAnsi="仿宋_GB2312" w:cs="仿宋_GB2312"/>
          <w:kern w:val="0"/>
          <w:sz w:val="27"/>
          <w:szCs w:val="27"/>
        </w:rPr>
        <w:t>指事业单位用财政拨款收入之外的收入对附属单位补助发生的支出。</w:t>
      </w:r>
    </w:p>
    <w:p w:rsidR="00BD549D" w:rsidRDefault="000B2494">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lastRenderedPageBreak/>
        <w:t>    十七、“三公”经费：</w:t>
      </w:r>
      <w:r>
        <w:rPr>
          <w:rFonts w:ascii="仿宋_GB2312" w:eastAsia="仿宋_GB2312" w:hAnsi="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rsidR="00BD549D" w:rsidRDefault="000B2494">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十八、机关运行经费：</w:t>
      </w:r>
      <w:r>
        <w:rPr>
          <w:rFonts w:ascii="仿宋_GB2312" w:eastAsia="仿宋_GB2312" w:hAnsi="仿宋_GB2312" w:cs="仿宋_GB2312"/>
          <w:color w:val="000000"/>
          <w:kern w:val="0"/>
          <w:sz w:val="27"/>
          <w:szCs w:val="27"/>
        </w:rPr>
        <w:t>指行政单位和参照公务员法管理的事业单位财政拨款</w:t>
      </w:r>
      <w:r>
        <w:rPr>
          <w:rFonts w:ascii="仿宋_GB2312" w:eastAsia="仿宋_GB2312" w:hAnsi="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rsidR="00BD549D" w:rsidRDefault="000B2494">
      <w:pPr>
        <w:pStyle w:val="2"/>
        <w:keepNext w:val="0"/>
        <w:keepLines w:val="0"/>
        <w:widowControl/>
        <w:spacing w:before="299" w:after="299" w:line="240" w:lineRule="auto"/>
        <w:jc w:val="center"/>
        <w:rPr>
          <w:rFonts w:ascii="Times New Roman" w:eastAsia="Times New Roman" w:hAnsi="Times New Roman"/>
          <w:kern w:val="0"/>
          <w:sz w:val="36"/>
          <w:szCs w:val="36"/>
        </w:rPr>
      </w:pPr>
      <w:r>
        <w:rPr>
          <w:rFonts w:ascii="fang_zheng_xiao_biao_song_ti" w:eastAsia="fang_zheng_xiao_biao_song_ti" w:hAnsi="fang_zheng_xiao_biao_song_ti" w:cs="fang_zheng_xiao_biao_song_ti"/>
          <w:kern w:val="0"/>
          <w:sz w:val="36"/>
          <w:szCs w:val="36"/>
        </w:rPr>
        <w:t>第四部分 决算公开联系方式及信息反馈渠道</w:t>
      </w:r>
    </w:p>
    <w:p w:rsidR="00BD549D" w:rsidRDefault="00BD549D">
      <w:pPr>
        <w:widowControl/>
        <w:spacing w:before="240" w:after="240"/>
        <w:jc w:val="left"/>
        <w:rPr>
          <w:rFonts w:eastAsia="Times New Roman"/>
          <w:kern w:val="0"/>
          <w:sz w:val="24"/>
        </w:rPr>
      </w:pP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    本部门（单位）决算公开信息反馈和联系方式：</w:t>
      </w:r>
    </w:p>
    <w:p w:rsidR="00BD549D" w:rsidRDefault="000B2494">
      <w:pPr>
        <w:widowControl/>
        <w:spacing w:before="240" w:after="240"/>
        <w:jc w:val="left"/>
        <w:rPr>
          <w:rFonts w:eastAsia="Times New Roman"/>
          <w:kern w:val="0"/>
          <w:sz w:val="24"/>
        </w:rPr>
      </w:pPr>
      <w:r>
        <w:rPr>
          <w:rFonts w:ascii="仿宋_GB2312" w:eastAsia="仿宋_GB2312" w:hAnsi="仿宋_GB2312" w:cs="仿宋_GB2312"/>
          <w:kern w:val="0"/>
          <w:sz w:val="27"/>
          <w:szCs w:val="27"/>
        </w:rPr>
        <w:t>    联系人：</w:t>
      </w:r>
      <w:r>
        <w:rPr>
          <w:rFonts w:ascii="仿宋_GB2312" w:eastAsia="仿宋_GB2312" w:hAnsi="仿宋_GB2312" w:cs="仿宋_GB2312"/>
          <w:kern w:val="0"/>
          <w:sz w:val="27"/>
          <w:szCs w:val="27"/>
          <w:u w:val="single"/>
        </w:rPr>
        <w:t>张玲 </w:t>
      </w:r>
      <w:r>
        <w:rPr>
          <w:rFonts w:ascii="仿宋_GB2312" w:eastAsia="仿宋_GB2312" w:hAnsi="仿宋_GB2312" w:cs="仿宋_GB2312"/>
          <w:kern w:val="0"/>
          <w:sz w:val="27"/>
          <w:szCs w:val="27"/>
        </w:rPr>
        <w:t>          联系电话：</w:t>
      </w:r>
      <w:r>
        <w:rPr>
          <w:rFonts w:ascii="仿宋_GB2312" w:eastAsia="仿宋_GB2312" w:hAnsi="仿宋_GB2312" w:cs="仿宋_GB2312"/>
          <w:kern w:val="0"/>
          <w:sz w:val="27"/>
          <w:szCs w:val="27"/>
          <w:u w:val="single"/>
        </w:rPr>
        <w:t>0476-2787700 </w:t>
      </w:r>
    </w:p>
    <w:p w:rsidR="00BD549D" w:rsidRDefault="00BD549D">
      <w:pPr>
        <w:widowControl/>
        <w:spacing w:before="240" w:after="240"/>
        <w:jc w:val="left"/>
        <w:rPr>
          <w:rFonts w:eastAsia="Times New Roman"/>
          <w:kern w:val="0"/>
          <w:sz w:val="24"/>
        </w:rPr>
      </w:pPr>
    </w:p>
    <w:p w:rsidR="00BD549D" w:rsidRDefault="000B2494">
      <w:pPr>
        <w:pStyle w:val="2"/>
        <w:keepNext w:val="0"/>
        <w:keepLines w:val="0"/>
        <w:widowControl/>
        <w:spacing w:before="299" w:after="299" w:line="240" w:lineRule="auto"/>
        <w:jc w:val="center"/>
        <w:rPr>
          <w:rFonts w:ascii="Times New Roman" w:eastAsia="Times New Roman" w:hAnsi="Times New Roman"/>
          <w:kern w:val="0"/>
          <w:sz w:val="36"/>
          <w:szCs w:val="36"/>
        </w:rPr>
      </w:pPr>
      <w:r>
        <w:rPr>
          <w:rFonts w:ascii="fang_zheng_xiao_biao_song_ti" w:eastAsia="fang_zheng_xiao_biao_song_ti" w:hAnsi="fang_zheng_xiao_biao_song_ti" w:cs="fang_zheng_xiao_biao_song_ti"/>
          <w:kern w:val="0"/>
          <w:sz w:val="36"/>
          <w:szCs w:val="36"/>
        </w:rPr>
        <w:t>第五部分 部门（单位）决算表</w:t>
      </w:r>
    </w:p>
    <w:p w:rsidR="00BD549D" w:rsidRDefault="00BD549D">
      <w:pPr>
        <w:widowControl/>
        <w:spacing w:before="240" w:after="240"/>
        <w:jc w:val="center"/>
        <w:rPr>
          <w:rFonts w:eastAsia="Times New Roman"/>
          <w:kern w:val="0"/>
          <w:sz w:val="24"/>
        </w:rPr>
      </w:pPr>
    </w:p>
    <w:p w:rsidR="00BD549D" w:rsidRDefault="000B2494" w:rsidP="0012432A">
      <w:pPr>
        <w:widowControl/>
        <w:spacing w:before="240" w:after="240"/>
        <w:ind w:firstLine="405"/>
        <w:jc w:val="left"/>
        <w:rPr>
          <w:rFonts w:ascii="仿宋_GB2312" w:eastAsia="仿宋_GB2312" w:hAnsi="仿宋_GB2312" w:cs="仿宋_GB2312" w:hint="eastAsia"/>
          <w:kern w:val="0"/>
          <w:sz w:val="27"/>
          <w:szCs w:val="27"/>
        </w:rPr>
      </w:pPr>
      <w:r>
        <w:rPr>
          <w:rFonts w:ascii="仿宋_GB2312" w:eastAsia="仿宋_GB2312" w:hAnsi="仿宋_GB2312" w:cs="仿宋_GB2312"/>
          <w:kern w:val="0"/>
          <w:sz w:val="27"/>
          <w:szCs w:val="27"/>
        </w:rPr>
        <w:t>见附件。</w:t>
      </w:r>
    </w:p>
    <w:bookmarkEnd w:id="1"/>
    <w:p w:rsidR="0012432A" w:rsidRDefault="0012432A" w:rsidP="0012432A">
      <w:pPr>
        <w:widowControl/>
        <w:spacing w:before="240" w:after="240"/>
        <w:ind w:firstLine="405"/>
        <w:jc w:val="left"/>
        <w:rPr>
          <w:rFonts w:eastAsia="Times New Roman"/>
          <w:kern w:val="0"/>
          <w:sz w:val="24"/>
        </w:rPr>
      </w:pPr>
    </w:p>
    <w:sectPr w:rsidR="0012432A" w:rsidSect="0012432A">
      <w:footerReference w:type="default" r:id="rId11"/>
      <w:pgSz w:w="16840" w:h="11907" w:orient="landscape" w:code="9"/>
      <w:pgMar w:top="1440" w:right="1797" w:bottom="1440" w:left="1797" w:header="0" w:footer="72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334" w:rsidRDefault="00BA6334" w:rsidP="00BD549D">
      <w:r>
        <w:separator/>
      </w:r>
    </w:p>
  </w:endnote>
  <w:endnote w:type="continuationSeparator" w:id="1">
    <w:p w:rsidR="00BA6334" w:rsidRDefault="00BA6334" w:rsidP="00BD549D">
      <w:r>
        <w:continuationSeparator/>
      </w:r>
    </w:p>
  </w:endnote>
</w:endnotes>
</file>

<file path=word/fontTable.xml><?xml version="1.0" encoding="utf-8"?>
<w:fonts xmlns:r="http://schemas.openxmlformats.org/officeDocument/2006/relationships" xmlns:w="http://schemas.openxmlformats.org/wordprocessingml/2006/main">
  <w:font w:name="times_new_roman">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SimHei">
    <w:altName w:val="Times New Roman"/>
    <w:panose1 w:val="00000000000000000000"/>
    <w:charset w:val="00"/>
    <w:family w:val="roman"/>
    <w:notTrueType/>
    <w:pitch w:val="default"/>
    <w:sig w:usb0="00000000" w:usb1="00000000" w:usb2="00000000" w:usb3="00000000" w:csb0="00000000" w:csb1="00000000"/>
  </w:font>
  <w:font w:name="fang_zheng_xiao_biao_song_ti">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kai_ti_gb2312">
    <w:altName w:val="Times New Roman"/>
    <w:panose1 w:val="00000000000000000000"/>
    <w:charset w:val="00"/>
    <w:family w:val="roman"/>
    <w:notTrueType/>
    <w:pitch w:val="default"/>
    <w:sig w:usb0="00000000" w:usb1="00000000" w:usb2="00000000" w:usb3="00000000" w:csb0="00000000" w:csb1="00000000"/>
  </w:font>
  <w:font w:name="fang_song_gb2312">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CCF" w:rsidRDefault="00327CCF">
    <w:pPr>
      <w:jc w:val="center"/>
    </w:pPr>
    <w:r>
      <w:rPr>
        <w:rFonts w:ascii="宋体" w:hAnsi="宋体" w:cs="宋体"/>
        <w:sz w:val="18"/>
      </w:rPr>
      <w:fldChar w:fldCharType="begin"/>
    </w:r>
    <w:r>
      <w:rPr>
        <w:rFonts w:ascii="宋体" w:hAnsi="宋体" w:cs="宋体"/>
        <w:sz w:val="18"/>
      </w:rPr>
      <w:instrText xml:space="preserve"> PAGE </w:instrText>
    </w:r>
    <w:r>
      <w:rPr>
        <w:rFonts w:ascii="宋体" w:hAnsi="宋体" w:cs="宋体"/>
        <w:sz w:val="18"/>
      </w:rPr>
      <w:fldChar w:fldCharType="separate"/>
    </w:r>
    <w:r w:rsidR="0043087C">
      <w:rPr>
        <w:rFonts w:ascii="宋体" w:hAnsi="宋体" w:cs="宋体"/>
        <w:noProof/>
        <w:sz w:val="18"/>
      </w:rPr>
      <w:t>1</w:t>
    </w:r>
    <w:r>
      <w:rPr>
        <w:rFonts w:ascii="宋体" w:hAnsi="宋体" w:cs="宋体"/>
        <w:sz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CCF" w:rsidRDefault="00327CCF">
    <w:pPr>
      <w:pStyle w:val="a4"/>
      <w:jc w:val="center"/>
    </w:pPr>
    <w:r w:rsidRPr="00014F6C">
      <w:fldChar w:fldCharType="begin"/>
    </w:r>
    <w:r>
      <w:instrText xml:space="preserve"> PAGE   \* MERGEFORMAT </w:instrText>
    </w:r>
    <w:r w:rsidRPr="00014F6C">
      <w:fldChar w:fldCharType="separate"/>
    </w:r>
    <w:r w:rsidR="0043087C" w:rsidRPr="0043087C">
      <w:rPr>
        <w:noProof/>
        <w:lang w:val="zh-CN"/>
      </w:rPr>
      <w:t>2</w:t>
    </w:r>
    <w:r>
      <w:rPr>
        <w:lang w:val="zh-CN"/>
      </w:rPr>
      <w:fldChar w:fldCharType="end"/>
    </w:r>
  </w:p>
  <w:p w:rsidR="00327CCF" w:rsidRDefault="00327CC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334" w:rsidRDefault="00BA6334" w:rsidP="00BD549D">
      <w:r>
        <w:separator/>
      </w:r>
    </w:p>
  </w:footnote>
  <w:footnote w:type="continuationSeparator" w:id="1">
    <w:p w:rsidR="00BA6334" w:rsidRDefault="00BA6334" w:rsidP="00BD54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97520D"/>
    <w:multiLevelType w:val="hybridMultilevel"/>
    <w:tmpl w:val="9C2009E2"/>
    <w:lvl w:ilvl="0" w:tplc="B57CC7C0">
      <w:start w:val="1"/>
      <w:numFmt w:val="decimal"/>
      <w:lvlText w:val="%1."/>
      <w:lvlJc w:val="left"/>
      <w:pPr>
        <w:ind w:left="720" w:hanging="360"/>
      </w:pPr>
      <w:rPr>
        <w:rFonts w:ascii="times_new_roman" w:eastAsia="times_new_roman" w:hAnsi="times_new_roman" w:cs="times_new_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0536"/>
    <w:rsid w:val="0000662F"/>
    <w:rsid w:val="00014F6C"/>
    <w:rsid w:val="00023E75"/>
    <w:rsid w:val="00033C6A"/>
    <w:rsid w:val="00063AC2"/>
    <w:rsid w:val="000774F0"/>
    <w:rsid w:val="0008308B"/>
    <w:rsid w:val="00097269"/>
    <w:rsid w:val="000A2D2F"/>
    <w:rsid w:val="000A769F"/>
    <w:rsid w:val="000B2494"/>
    <w:rsid w:val="000D3889"/>
    <w:rsid w:val="0010682D"/>
    <w:rsid w:val="0012432A"/>
    <w:rsid w:val="00162098"/>
    <w:rsid w:val="001620BF"/>
    <w:rsid w:val="001814D4"/>
    <w:rsid w:val="00183373"/>
    <w:rsid w:val="001E7634"/>
    <w:rsid w:val="00204509"/>
    <w:rsid w:val="00225D2E"/>
    <w:rsid w:val="0022749F"/>
    <w:rsid w:val="0023107E"/>
    <w:rsid w:val="00233241"/>
    <w:rsid w:val="00297C52"/>
    <w:rsid w:val="00300987"/>
    <w:rsid w:val="0030784F"/>
    <w:rsid w:val="00312846"/>
    <w:rsid w:val="00327CCF"/>
    <w:rsid w:val="003408B3"/>
    <w:rsid w:val="00367870"/>
    <w:rsid w:val="00375E79"/>
    <w:rsid w:val="003A4E85"/>
    <w:rsid w:val="003B3EAA"/>
    <w:rsid w:val="0043087C"/>
    <w:rsid w:val="00482D36"/>
    <w:rsid w:val="00490629"/>
    <w:rsid w:val="0049507B"/>
    <w:rsid w:val="004A738F"/>
    <w:rsid w:val="004B1589"/>
    <w:rsid w:val="004B721F"/>
    <w:rsid w:val="004D2080"/>
    <w:rsid w:val="004D450A"/>
    <w:rsid w:val="004D7065"/>
    <w:rsid w:val="004E0B6C"/>
    <w:rsid w:val="005011E1"/>
    <w:rsid w:val="00504FD1"/>
    <w:rsid w:val="00505A51"/>
    <w:rsid w:val="0051384E"/>
    <w:rsid w:val="00521603"/>
    <w:rsid w:val="00536012"/>
    <w:rsid w:val="0054657E"/>
    <w:rsid w:val="0059054F"/>
    <w:rsid w:val="00596608"/>
    <w:rsid w:val="005B4139"/>
    <w:rsid w:val="005C13AB"/>
    <w:rsid w:val="005F61FE"/>
    <w:rsid w:val="00620068"/>
    <w:rsid w:val="00667493"/>
    <w:rsid w:val="006B42C1"/>
    <w:rsid w:val="006C017F"/>
    <w:rsid w:val="006E7255"/>
    <w:rsid w:val="007003B2"/>
    <w:rsid w:val="00705B71"/>
    <w:rsid w:val="007402A0"/>
    <w:rsid w:val="00747468"/>
    <w:rsid w:val="00762248"/>
    <w:rsid w:val="00787000"/>
    <w:rsid w:val="007A7BA5"/>
    <w:rsid w:val="007B6706"/>
    <w:rsid w:val="007C1FDD"/>
    <w:rsid w:val="007D6292"/>
    <w:rsid w:val="00857D98"/>
    <w:rsid w:val="00894C48"/>
    <w:rsid w:val="00896385"/>
    <w:rsid w:val="008A10DB"/>
    <w:rsid w:val="008B1F15"/>
    <w:rsid w:val="008B3C36"/>
    <w:rsid w:val="008B5455"/>
    <w:rsid w:val="00911F9A"/>
    <w:rsid w:val="009125DD"/>
    <w:rsid w:val="00916557"/>
    <w:rsid w:val="00954CD9"/>
    <w:rsid w:val="009A5EF3"/>
    <w:rsid w:val="009C7B1E"/>
    <w:rsid w:val="009D6904"/>
    <w:rsid w:val="009E1EE8"/>
    <w:rsid w:val="009E227B"/>
    <w:rsid w:val="009E308A"/>
    <w:rsid w:val="009E5C10"/>
    <w:rsid w:val="009F0536"/>
    <w:rsid w:val="00A147CF"/>
    <w:rsid w:val="00A270BE"/>
    <w:rsid w:val="00A325B1"/>
    <w:rsid w:val="00A36C1D"/>
    <w:rsid w:val="00A517A0"/>
    <w:rsid w:val="00A62486"/>
    <w:rsid w:val="00AB013A"/>
    <w:rsid w:val="00AD11A5"/>
    <w:rsid w:val="00AE47F5"/>
    <w:rsid w:val="00AF5F33"/>
    <w:rsid w:val="00B27D51"/>
    <w:rsid w:val="00B32BEE"/>
    <w:rsid w:val="00B373AF"/>
    <w:rsid w:val="00B4208A"/>
    <w:rsid w:val="00B57D7A"/>
    <w:rsid w:val="00B76620"/>
    <w:rsid w:val="00B811F5"/>
    <w:rsid w:val="00B840CE"/>
    <w:rsid w:val="00B96C3D"/>
    <w:rsid w:val="00BA6334"/>
    <w:rsid w:val="00BD0928"/>
    <w:rsid w:val="00BD549D"/>
    <w:rsid w:val="00BE5F73"/>
    <w:rsid w:val="00BF4228"/>
    <w:rsid w:val="00C07A30"/>
    <w:rsid w:val="00C352FF"/>
    <w:rsid w:val="00C44231"/>
    <w:rsid w:val="00C84210"/>
    <w:rsid w:val="00CC6B8B"/>
    <w:rsid w:val="00CD3751"/>
    <w:rsid w:val="00D2051A"/>
    <w:rsid w:val="00D645FE"/>
    <w:rsid w:val="00D779E1"/>
    <w:rsid w:val="00D96390"/>
    <w:rsid w:val="00E15FF5"/>
    <w:rsid w:val="00E219E7"/>
    <w:rsid w:val="00E30CE0"/>
    <w:rsid w:val="00E3602E"/>
    <w:rsid w:val="00E60D6A"/>
    <w:rsid w:val="00E73321"/>
    <w:rsid w:val="00E77EC0"/>
    <w:rsid w:val="00E815BA"/>
    <w:rsid w:val="00E914C1"/>
    <w:rsid w:val="00E97C37"/>
    <w:rsid w:val="00EE533B"/>
    <w:rsid w:val="00EF79EE"/>
    <w:rsid w:val="00F03A2B"/>
    <w:rsid w:val="00F04882"/>
    <w:rsid w:val="00F63327"/>
    <w:rsid w:val="00F80A29"/>
    <w:rsid w:val="00F85C0E"/>
    <w:rsid w:val="00FA3BB5"/>
    <w:rsid w:val="00FA7CA5"/>
    <w:rsid w:val="00FD08EC"/>
    <w:rsid w:val="00FD7690"/>
    <w:rsid w:val="51CD43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5" w:qFormat="1"/>
    <w:lsdException w:name="toc 8" w:qFormat="1"/>
    <w:lsdException w:name="toc 9" w:qFormat="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549D"/>
    <w:pPr>
      <w:widowControl w:val="0"/>
      <w:jc w:val="both"/>
    </w:pPr>
    <w:rPr>
      <w:kern w:val="2"/>
      <w:sz w:val="21"/>
      <w:szCs w:val="24"/>
    </w:rPr>
  </w:style>
  <w:style w:type="paragraph" w:styleId="1">
    <w:name w:val="heading 1"/>
    <w:basedOn w:val="a"/>
    <w:next w:val="a"/>
    <w:qFormat/>
    <w:rsid w:val="00BD549D"/>
    <w:pPr>
      <w:keepNext/>
      <w:keepLines/>
      <w:spacing w:before="340" w:after="330" w:line="578" w:lineRule="auto"/>
      <w:outlineLvl w:val="0"/>
    </w:pPr>
    <w:rPr>
      <w:b/>
      <w:bCs/>
      <w:kern w:val="44"/>
      <w:sz w:val="44"/>
      <w:szCs w:val="44"/>
    </w:rPr>
  </w:style>
  <w:style w:type="paragraph" w:styleId="2">
    <w:name w:val="heading 2"/>
    <w:basedOn w:val="a"/>
    <w:next w:val="a"/>
    <w:qFormat/>
    <w:rsid w:val="00BD549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BD549D"/>
    <w:pPr>
      <w:keepNext/>
      <w:keepLines/>
      <w:spacing w:before="260" w:after="260" w:line="416" w:lineRule="auto"/>
      <w:outlineLvl w:val="2"/>
    </w:pPr>
    <w:rPr>
      <w:b/>
      <w:bCs/>
      <w:sz w:val="32"/>
      <w:szCs w:val="32"/>
    </w:rPr>
  </w:style>
  <w:style w:type="paragraph" w:styleId="4">
    <w:name w:val="heading 4"/>
    <w:basedOn w:val="a"/>
    <w:next w:val="a"/>
    <w:link w:val="4Char"/>
    <w:qFormat/>
    <w:rsid w:val="00BD549D"/>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rsid w:val="00BD549D"/>
    <w:pPr>
      <w:ind w:left="1260"/>
      <w:jc w:val="left"/>
    </w:pPr>
    <w:rPr>
      <w:sz w:val="20"/>
      <w:szCs w:val="20"/>
    </w:rPr>
  </w:style>
  <w:style w:type="paragraph" w:styleId="a3">
    <w:name w:val="Document Map"/>
    <w:basedOn w:val="a"/>
    <w:rsid w:val="00BD549D"/>
    <w:pPr>
      <w:shd w:val="clear" w:color="auto" w:fill="000080"/>
    </w:pPr>
  </w:style>
  <w:style w:type="paragraph" w:styleId="5">
    <w:name w:val="toc 5"/>
    <w:basedOn w:val="a"/>
    <w:next w:val="a"/>
    <w:autoRedefine/>
    <w:qFormat/>
    <w:rsid w:val="00BD549D"/>
    <w:pPr>
      <w:ind w:left="840"/>
      <w:jc w:val="left"/>
    </w:pPr>
    <w:rPr>
      <w:sz w:val="20"/>
      <w:szCs w:val="20"/>
    </w:rPr>
  </w:style>
  <w:style w:type="paragraph" w:styleId="30">
    <w:name w:val="toc 3"/>
    <w:basedOn w:val="a"/>
    <w:next w:val="a"/>
    <w:rsid w:val="00BD549D"/>
    <w:pPr>
      <w:adjustRightInd w:val="0"/>
      <w:snapToGrid w:val="0"/>
      <w:spacing w:line="360" w:lineRule="auto"/>
      <w:ind w:firstLineChars="400" w:firstLine="400"/>
      <w:jc w:val="left"/>
    </w:pPr>
    <w:rPr>
      <w:sz w:val="24"/>
      <w:szCs w:val="20"/>
    </w:rPr>
  </w:style>
  <w:style w:type="paragraph" w:styleId="8">
    <w:name w:val="toc 8"/>
    <w:basedOn w:val="a"/>
    <w:next w:val="a"/>
    <w:autoRedefine/>
    <w:qFormat/>
    <w:rsid w:val="00BD549D"/>
    <w:pPr>
      <w:ind w:left="1470"/>
      <w:jc w:val="left"/>
    </w:pPr>
    <w:rPr>
      <w:sz w:val="20"/>
      <w:szCs w:val="20"/>
    </w:rPr>
  </w:style>
  <w:style w:type="paragraph" w:styleId="a4">
    <w:name w:val="footer"/>
    <w:basedOn w:val="a"/>
    <w:link w:val="Char"/>
    <w:qFormat/>
    <w:rsid w:val="00BD549D"/>
    <w:pPr>
      <w:tabs>
        <w:tab w:val="center" w:pos="4153"/>
        <w:tab w:val="right" w:pos="8306"/>
      </w:tabs>
      <w:snapToGrid w:val="0"/>
      <w:jc w:val="left"/>
    </w:pPr>
    <w:rPr>
      <w:sz w:val="18"/>
      <w:szCs w:val="18"/>
    </w:rPr>
  </w:style>
  <w:style w:type="paragraph" w:styleId="a5">
    <w:name w:val="header"/>
    <w:basedOn w:val="a"/>
    <w:rsid w:val="00BD549D"/>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BD549D"/>
    <w:pPr>
      <w:adjustRightInd w:val="0"/>
      <w:snapToGrid w:val="0"/>
      <w:spacing w:line="360" w:lineRule="auto"/>
      <w:jc w:val="left"/>
    </w:pPr>
    <w:rPr>
      <w:b/>
      <w:bCs/>
      <w:sz w:val="24"/>
      <w:szCs w:val="20"/>
    </w:rPr>
  </w:style>
  <w:style w:type="paragraph" w:styleId="40">
    <w:name w:val="toc 4"/>
    <w:basedOn w:val="a"/>
    <w:next w:val="a"/>
    <w:autoRedefine/>
    <w:rsid w:val="00BD549D"/>
    <w:pPr>
      <w:ind w:left="630"/>
      <w:jc w:val="left"/>
    </w:pPr>
    <w:rPr>
      <w:sz w:val="20"/>
      <w:szCs w:val="20"/>
    </w:rPr>
  </w:style>
  <w:style w:type="paragraph" w:styleId="6">
    <w:name w:val="toc 6"/>
    <w:basedOn w:val="a"/>
    <w:next w:val="a"/>
    <w:autoRedefine/>
    <w:rsid w:val="00BD549D"/>
    <w:pPr>
      <w:ind w:left="1050"/>
      <w:jc w:val="left"/>
    </w:pPr>
    <w:rPr>
      <w:sz w:val="20"/>
      <w:szCs w:val="20"/>
    </w:rPr>
  </w:style>
  <w:style w:type="paragraph" w:styleId="20">
    <w:name w:val="toc 2"/>
    <w:basedOn w:val="a"/>
    <w:next w:val="a"/>
    <w:rsid w:val="00BD549D"/>
    <w:pPr>
      <w:adjustRightInd w:val="0"/>
      <w:snapToGrid w:val="0"/>
      <w:spacing w:line="360" w:lineRule="auto"/>
      <w:ind w:firstLineChars="200" w:firstLine="200"/>
      <w:jc w:val="left"/>
    </w:pPr>
    <w:rPr>
      <w:iCs/>
      <w:sz w:val="24"/>
      <w:szCs w:val="20"/>
    </w:rPr>
  </w:style>
  <w:style w:type="paragraph" w:styleId="9">
    <w:name w:val="toc 9"/>
    <w:basedOn w:val="a"/>
    <w:next w:val="a"/>
    <w:autoRedefine/>
    <w:qFormat/>
    <w:rsid w:val="00BD549D"/>
    <w:pPr>
      <w:ind w:left="1680"/>
      <w:jc w:val="left"/>
    </w:pPr>
    <w:rPr>
      <w:sz w:val="20"/>
      <w:szCs w:val="20"/>
    </w:rPr>
  </w:style>
  <w:style w:type="character" w:styleId="a6">
    <w:name w:val="page number"/>
    <w:basedOn w:val="a0"/>
    <w:rsid w:val="00BD549D"/>
  </w:style>
  <w:style w:type="character" w:styleId="a7">
    <w:name w:val="Hyperlink"/>
    <w:basedOn w:val="a0"/>
    <w:qFormat/>
    <w:rsid w:val="00BD549D"/>
    <w:rPr>
      <w:color w:val="0000FF"/>
      <w:u w:val="single"/>
    </w:rPr>
  </w:style>
  <w:style w:type="character" w:customStyle="1" w:styleId="4Char">
    <w:name w:val="标题 4 Char"/>
    <w:basedOn w:val="a0"/>
    <w:link w:val="4"/>
    <w:rsid w:val="00BD549D"/>
    <w:rPr>
      <w:rFonts w:ascii="Cambria" w:hAnsi="Cambria"/>
      <w:b/>
      <w:bCs/>
      <w:kern w:val="2"/>
      <w:sz w:val="28"/>
      <w:szCs w:val="28"/>
    </w:rPr>
  </w:style>
  <w:style w:type="paragraph" w:styleId="a8">
    <w:name w:val="No Spacing"/>
    <w:link w:val="Char0"/>
    <w:qFormat/>
    <w:rsid w:val="00BD549D"/>
    <w:pPr>
      <w:ind w:firstLineChars="200" w:firstLine="200"/>
    </w:pPr>
    <w:rPr>
      <w:rFonts w:eastAsia="仿宋_GB2312"/>
      <w:sz w:val="30"/>
      <w:szCs w:val="22"/>
    </w:rPr>
  </w:style>
  <w:style w:type="character" w:customStyle="1" w:styleId="Char0">
    <w:name w:val="无间隔 Char"/>
    <w:link w:val="a8"/>
    <w:qFormat/>
    <w:locked/>
    <w:rsid w:val="00BD549D"/>
    <w:rPr>
      <w:rFonts w:eastAsia="仿宋_GB2312"/>
      <w:sz w:val="30"/>
      <w:szCs w:val="22"/>
      <w:lang w:bidi="ar-SA"/>
    </w:rPr>
  </w:style>
  <w:style w:type="character" w:customStyle="1" w:styleId="Char">
    <w:name w:val="页脚 Char"/>
    <w:basedOn w:val="a0"/>
    <w:link w:val="a4"/>
    <w:qFormat/>
    <w:rsid w:val="00BD549D"/>
    <w:rPr>
      <w:kern w:val="2"/>
      <w:sz w:val="18"/>
      <w:szCs w:val="18"/>
    </w:rPr>
  </w:style>
  <w:style w:type="paragraph" w:styleId="a9">
    <w:name w:val="List Paragraph"/>
    <w:basedOn w:val="a"/>
    <w:qFormat/>
    <w:rsid w:val="00BD549D"/>
    <w:pPr>
      <w:ind w:firstLineChars="200" w:firstLine="420"/>
    </w:pPr>
  </w:style>
  <w:style w:type="character" w:customStyle="1" w:styleId="3Char">
    <w:name w:val="标题 3 Char"/>
    <w:basedOn w:val="a0"/>
    <w:link w:val="3"/>
    <w:qFormat/>
    <w:rsid w:val="00BD549D"/>
    <w:rPr>
      <w:b/>
      <w:bCs/>
      <w:kern w:val="2"/>
      <w:sz w:val="32"/>
      <w:szCs w:val="32"/>
    </w:rPr>
  </w:style>
  <w:style w:type="paragraph" w:customStyle="1" w:styleId="MsoNormal0">
    <w:name w:val="MsoNormal"/>
    <w:basedOn w:val="a"/>
    <w:rsid w:val="00BD549D"/>
  </w:style>
  <w:style w:type="paragraph" w:customStyle="1" w:styleId="CharCharCharCharCharCharCharCharCharCharCharCharCharCharCharChar">
    <w:name w:val="Char Char Char Char Char Char Char Char Char Char Char Char Char Char Char Char"/>
    <w:basedOn w:val="a"/>
    <w:rsid w:val="00916557"/>
    <w:rPr>
      <w:rFonts w:ascii="Tahoma" w:hAnsi="Tahoma"/>
      <w:sz w:val="24"/>
    </w:rPr>
  </w:style>
</w:styles>
</file>

<file path=word/webSettings.xml><?xml version="1.0" encoding="utf-8"?>
<w:webSettings xmlns:r="http://schemas.openxmlformats.org/officeDocument/2006/relationships" xmlns:w="http://schemas.openxmlformats.org/wordprocessingml/2006/main">
  <w:divs>
    <w:div w:id="184750933">
      <w:bodyDiv w:val="1"/>
      <w:marLeft w:val="0"/>
      <w:marRight w:val="0"/>
      <w:marTop w:val="0"/>
      <w:marBottom w:val="0"/>
      <w:divBdr>
        <w:top w:val="none" w:sz="0" w:space="0" w:color="auto"/>
        <w:left w:val="none" w:sz="0" w:space="0" w:color="auto"/>
        <w:bottom w:val="none" w:sz="0" w:space="0" w:color="auto"/>
        <w:right w:val="none" w:sz="0" w:space="0" w:color="auto"/>
      </w:divBdr>
    </w:div>
    <w:div w:id="208732956">
      <w:bodyDiv w:val="1"/>
      <w:marLeft w:val="0"/>
      <w:marRight w:val="0"/>
      <w:marTop w:val="0"/>
      <w:marBottom w:val="0"/>
      <w:divBdr>
        <w:top w:val="none" w:sz="0" w:space="0" w:color="auto"/>
        <w:left w:val="none" w:sz="0" w:space="0" w:color="auto"/>
        <w:bottom w:val="none" w:sz="0" w:space="0" w:color="auto"/>
        <w:right w:val="none" w:sz="0" w:space="0" w:color="auto"/>
      </w:divBdr>
    </w:div>
    <w:div w:id="781263984">
      <w:bodyDiv w:val="1"/>
      <w:marLeft w:val="0"/>
      <w:marRight w:val="0"/>
      <w:marTop w:val="0"/>
      <w:marBottom w:val="0"/>
      <w:divBdr>
        <w:top w:val="none" w:sz="0" w:space="0" w:color="auto"/>
        <w:left w:val="none" w:sz="0" w:space="0" w:color="auto"/>
        <w:bottom w:val="none" w:sz="0" w:space="0" w:color="auto"/>
        <w:right w:val="none" w:sz="0" w:space="0" w:color="auto"/>
      </w:divBdr>
    </w:div>
    <w:div w:id="867378288">
      <w:bodyDiv w:val="1"/>
      <w:marLeft w:val="0"/>
      <w:marRight w:val="0"/>
      <w:marTop w:val="0"/>
      <w:marBottom w:val="0"/>
      <w:divBdr>
        <w:top w:val="none" w:sz="0" w:space="0" w:color="auto"/>
        <w:left w:val="none" w:sz="0" w:space="0" w:color="auto"/>
        <w:bottom w:val="none" w:sz="0" w:space="0" w:color="auto"/>
        <w:right w:val="none" w:sz="0" w:space="0" w:color="auto"/>
      </w:divBdr>
    </w:div>
    <w:div w:id="948006050">
      <w:bodyDiv w:val="1"/>
      <w:marLeft w:val="0"/>
      <w:marRight w:val="0"/>
      <w:marTop w:val="0"/>
      <w:marBottom w:val="0"/>
      <w:divBdr>
        <w:top w:val="none" w:sz="0" w:space="0" w:color="auto"/>
        <w:left w:val="none" w:sz="0" w:space="0" w:color="auto"/>
        <w:bottom w:val="none" w:sz="0" w:space="0" w:color="auto"/>
        <w:right w:val="none" w:sz="0" w:space="0" w:color="auto"/>
      </w:divBdr>
    </w:div>
    <w:div w:id="976691720">
      <w:bodyDiv w:val="1"/>
      <w:marLeft w:val="0"/>
      <w:marRight w:val="0"/>
      <w:marTop w:val="0"/>
      <w:marBottom w:val="0"/>
      <w:divBdr>
        <w:top w:val="none" w:sz="0" w:space="0" w:color="auto"/>
        <w:left w:val="none" w:sz="0" w:space="0" w:color="auto"/>
        <w:bottom w:val="none" w:sz="0" w:space="0" w:color="auto"/>
        <w:right w:val="none" w:sz="0" w:space="0" w:color="auto"/>
      </w:divBdr>
    </w:div>
    <w:div w:id="1412699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0886F7ED-80BF-4B17-BF4A-B38D79B431C5}">
  <ds:schemaRefs>
    <ds:schemaRef ds:uri="http://schemas.openxmlformats.org/officeDocument/2006/relationships"/>
    <ds:schemaRef ds:uri="http://schemas.openxmlformats.org/wordprocessingml/2006/main"/>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1860</TotalTime>
  <Pages>33</Pages>
  <Words>1669</Words>
  <Characters>9518</Characters>
  <Application>Microsoft Office Word</Application>
  <DocSecurity>0</DocSecurity>
  <Lines>79</Lines>
  <Paragraphs>22</Paragraphs>
  <ScaleCrop>false</ScaleCrop>
  <Company>微软中国</Company>
  <LinksUpToDate>false</LinksUpToDate>
  <CharactersWithSpaces>11165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××年度××部门/单位</dc:title>
  <dc:creator>Administrator</dc:creator>
  <cp:lastModifiedBy>WRGHO</cp:lastModifiedBy>
  <cp:revision>8</cp:revision>
  <cp:lastPrinted>2021-04-16T00:45:00Z</cp:lastPrinted>
  <dcterms:created xsi:type="dcterms:W3CDTF">2025-09-26T07:48:00Z</dcterms:created>
  <dcterms:modified xsi:type="dcterms:W3CDTF">2025-09-29T07:21:00Z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2052-12.1.0.21541</vt:lpwstr>
  </property>
  <property fmtid="{D5CDD505-2E9C-101B-9397-08002B2CF9AE}" pid="4" name="KSOTemplateDocerSaveRecord">
    <vt:lpwstr>eyJoZGlkIjoiN2YzNjBkOTgyNWQ1YTMxYzM3MzMwNWFiODNmOWIzYWMiLCJ1c2VySWQiOiI4MDUyMTE2MjkifQ==</vt:lpwstr>
  </property>
</Properties>
</file>