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42815D58">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年度赤峰市松山区第十八幼儿园</w:t>
      </w:r>
    </w:p>
    <w:p w14:paraId="77E6C3D2">
      <w:pPr>
        <w:spacing w:line="360" w:lineRule="auto"/>
        <w:jc w:val="center"/>
        <w:rPr>
          <w:rFonts w:ascii="宋体" w:hAnsi="宋体"/>
          <w:b/>
          <w:bCs/>
          <w:sz w:val="52"/>
          <w:szCs w:val="52"/>
        </w:rPr>
      </w:pPr>
      <w:r>
        <w:rPr>
          <w:rFonts w:hint="eastAsia" w:ascii="宋体" w:hAnsi="宋体"/>
          <w:b/>
          <w:bCs/>
          <w:sz w:val="52"/>
          <w:szCs w:val="52"/>
        </w:rPr>
        <w:t>公开报告</w:t>
      </w:r>
    </w:p>
    <w:p w14:paraId="6AF33ABC">
      <w:pPr>
        <w:spacing w:line="360" w:lineRule="auto"/>
        <w:jc w:val="center"/>
        <w:rPr>
          <w:rFonts w:ascii="宋体" w:hAnsi="宋体"/>
          <w:b/>
          <w:bCs/>
          <w:sz w:val="52"/>
          <w:szCs w:val="52"/>
        </w:rPr>
      </w:pPr>
    </w:p>
    <w:p w14:paraId="10212A6C">
      <w:pPr>
        <w:spacing w:line="360" w:lineRule="auto"/>
        <w:jc w:val="center"/>
        <w:rPr>
          <w:rFonts w:ascii="宋体" w:hAnsi="宋体"/>
          <w:b/>
          <w:bCs/>
          <w:sz w:val="52"/>
          <w:szCs w:val="52"/>
        </w:rPr>
      </w:pPr>
    </w:p>
    <w:p w14:paraId="636528E7">
      <w:pPr>
        <w:spacing w:line="360" w:lineRule="auto"/>
        <w:jc w:val="center"/>
        <w:rPr>
          <w:rFonts w:ascii="宋体" w:hAnsi="宋体"/>
          <w:b/>
          <w:bCs/>
          <w:sz w:val="52"/>
          <w:szCs w:val="52"/>
        </w:rPr>
      </w:pPr>
    </w:p>
    <w:p w14:paraId="3ADF248C">
      <w:pPr>
        <w:spacing w:line="360" w:lineRule="auto"/>
        <w:jc w:val="center"/>
        <w:rPr>
          <w:rFonts w:ascii="宋体" w:hAnsi="宋体"/>
          <w:b/>
          <w:bCs/>
          <w:sz w:val="52"/>
          <w:szCs w:val="52"/>
        </w:rPr>
      </w:pPr>
    </w:p>
    <w:p w14:paraId="1D89E7A7">
      <w:pPr>
        <w:spacing w:line="360" w:lineRule="auto"/>
        <w:jc w:val="center"/>
        <w:rPr>
          <w:rFonts w:ascii="宋体" w:hAnsi="宋体"/>
          <w:b/>
          <w:bCs/>
          <w:sz w:val="52"/>
          <w:szCs w:val="52"/>
        </w:rPr>
      </w:pPr>
    </w:p>
    <w:p w14:paraId="454CAC92">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14:paraId="1C9A9517">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14:paraId="4B31EF20">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411A74CE">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部门（单位）概况</w:t>
      </w:r>
    </w:p>
    <w:p w14:paraId="75BD194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14:paraId="4228B24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二、部门（单位）机构设置及决算单位构成情况</w:t>
      </w:r>
    </w:p>
    <w:p w14:paraId="7517A44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年度部门（单位）主要工作完成情况</w:t>
      </w:r>
    </w:p>
    <w:p w14:paraId="1780BAE5">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部门（单位）决算情况说明</w:t>
      </w:r>
    </w:p>
    <w:p w14:paraId="1578823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14:paraId="003D6D8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14:paraId="24F2C89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14:paraId="110695A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14:paraId="2643329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14:paraId="2210087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14:paraId="7B18430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14:paraId="6266E3D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14:paraId="1EB0D1F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14:paraId="7200F50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14:paraId="70A120D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14:paraId="44EBCE7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14:paraId="33DB1F2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14:paraId="147C1A9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14:paraId="543DFBA8">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14:paraId="4EA20814">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14:paraId="2BF78286">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部门（单位）决算表</w:t>
      </w:r>
    </w:p>
    <w:p w14:paraId="2149408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14:paraId="09195FF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14:paraId="685276C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14:paraId="5823426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14:paraId="299661C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14:paraId="0DEA69F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14:paraId="6104C6D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14:paraId="51D07E7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14:paraId="2CAB933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14:paraId="2C6634F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14:paraId="076DBCB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14:paraId="3B6421F3">
      <w:pPr>
        <w:widowControl/>
        <w:spacing w:before="240" w:after="240"/>
        <w:rPr>
          <w:rFonts w:ascii="Times New Roman" w:hAnsi="Times New Roman" w:eastAsia="Times New Roman" w:cs="Times New Roman"/>
          <w:kern w:val="0"/>
          <w:sz w:val="24"/>
        </w:rPr>
      </w:pPr>
    </w:p>
    <w:p w14:paraId="1A4BD785">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部门（单位）概况</w:t>
      </w:r>
    </w:p>
    <w:p w14:paraId="0D96A149">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14:paraId="2830F16D">
      <w:pPr>
        <w:widowControl/>
        <w:spacing w:before="240" w:after="240"/>
        <w:jc w:val="left"/>
        <w:rPr>
          <w:rFonts w:hint="eastAsia" w:ascii="仿宋_GB2312" w:hAnsi="仿宋_GB2312" w:eastAsia="仿宋_GB2312" w:cs="仿宋_GB2312"/>
          <w:kern w:val="0"/>
          <w:sz w:val="27"/>
          <w:szCs w:val="27"/>
          <w:lang w:val="en-US" w:eastAsia="zh-CN"/>
        </w:rPr>
      </w:pPr>
      <w:r>
        <w:rPr>
          <w:rFonts w:ascii="仿宋_GB2312" w:hAnsi="仿宋_GB2312" w:eastAsia="仿宋_GB2312" w:cs="仿宋_GB2312"/>
          <w:color w:val="0E00FE"/>
          <w:kern w:val="0"/>
          <w:sz w:val="27"/>
          <w:szCs w:val="27"/>
        </w:rPr>
        <w:t>   </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一</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部门职能</w:t>
      </w:r>
    </w:p>
    <w:p w14:paraId="48628F3A">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为学龄前儿童提供保育和教育服务。</w:t>
      </w:r>
    </w:p>
    <w:p w14:paraId="687E56C8">
      <w:pPr>
        <w:widowControl/>
        <w:spacing w:before="240" w:after="240"/>
        <w:ind w:firstLine="270" w:firstLineChars="1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（二）部门主要职责</w:t>
      </w:r>
    </w:p>
    <w:p w14:paraId="5C241AEB">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1、实行保育和教育相结合的原则，对幼儿实施德、智、体、美等全面发展的教育，促进其身心和谐发展。</w:t>
      </w:r>
    </w:p>
    <w:p w14:paraId="5085406C">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2、贯彻落实党和国家的教育方针，教育政策法规，完成上级主管部门交办的其它工作。</w:t>
      </w:r>
    </w:p>
    <w:p w14:paraId="0E41D7BB">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3、通过组织、指挥、协调、控制等管理职能，合理利用幼儿园建设与事业发展的各种资源确保保教质量的提高，较好地实现预期的教育培养目标和服务家长的任务。确保学前教育持续、稳定、健康发展。</w:t>
      </w:r>
    </w:p>
    <w:p w14:paraId="6EB0E631">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二、部门（单位）机构设置及决算单位构成情况</w:t>
      </w:r>
    </w:p>
    <w:p w14:paraId="598EE3F6">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ascii="times_new_roman" w:hAnsi="times_new_roman" w:eastAsia="times_new_roman" w:cs="times_new_roman"/>
          <w:kern w:val="0"/>
          <w:sz w:val="27"/>
          <w:szCs w:val="27"/>
        </w:rPr>
        <w:t> </w:t>
      </w:r>
      <w:r>
        <w:rPr>
          <w:rFonts w:hint="eastAsia" w:ascii="仿宋_GB2312" w:hAnsi="仿宋_GB2312" w:eastAsia="仿宋_GB2312" w:cs="仿宋_GB2312"/>
          <w:kern w:val="0"/>
          <w:sz w:val="27"/>
          <w:szCs w:val="27"/>
          <w:lang w:val="en-US" w:eastAsia="zh-CN"/>
        </w:rPr>
        <w:t xml:space="preserve"> 1.根据部单位职责分工，本单位内设机构包括园本级及下设 独立预算单位共有1家，本单位无下属单位。其中：财政拨款的 行政单位0家，参照公务员法管理的事业单位为0家，公益一类事业单位为0家，公益二类事业单位1家。在职人员基本情况，编制、实有情况：现单位共有编制人员17人。 聘用人员情况：现单位共有聘用人员37人。其中：合同制保教教师15人，合同制保育教师12人，保健医1人，财务人员2人，食堂工作人员6人 教辅人员1人。</w:t>
      </w:r>
    </w:p>
    <w:p w14:paraId="18A3BA91">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2.从决算单位构成看，纳入本财政汇总决算编制范围的预算单位共计1家，具体包括：赤峰市松山区第十八幼儿园。详细情况见表：</w:t>
      </w:r>
    </w:p>
    <w:tbl>
      <w:tblPr>
        <w:tblStyle w:val="18"/>
        <w:tblW w:w="11790"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371"/>
        <w:gridCol w:w="6809"/>
        <w:gridCol w:w="3610"/>
      </w:tblGrid>
      <w:tr w14:paraId="2AA8BE8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75A3F2ED">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序号</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50D10953">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单位名称</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5286844E">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单位性质</w:t>
            </w:r>
          </w:p>
        </w:tc>
      </w:tr>
      <w:tr w14:paraId="0917077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9"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5309E2E0">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7D9ABD8E">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赤峰市松山区第十八幼儿园</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10C1F916">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公益二类事业单位</w:t>
            </w:r>
          </w:p>
        </w:tc>
      </w:tr>
    </w:tbl>
    <w:p w14:paraId="62D406B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三、2024年度单位主要工作完成情况</w:t>
      </w:r>
    </w:p>
    <w:p w14:paraId="294243C1">
      <w:pPr>
        <w:widowControl/>
        <w:numPr>
          <w:ilvl w:val="0"/>
          <w:numId w:val="1"/>
        </w:numPr>
        <w:spacing w:before="240" w:after="240"/>
        <w:ind w:firstLine="540" w:firstLineChars="20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教育教学活动丰富多样：2024年4月，举办了</w:t>
      </w:r>
      <w:r>
        <w:rPr>
          <w:rFonts w:hint="eastAsia" w:ascii="仿宋_GB2312" w:hAnsi="仿宋_GB2312" w:eastAsia="仿宋_GB2312" w:cs="仿宋_GB2312"/>
          <w:kern w:val="0"/>
          <w:sz w:val="27"/>
          <w:szCs w:val="27"/>
          <w:lang w:val="en-US" w:eastAsia="zh-CN"/>
        </w:rPr>
        <w:t>六一儿童节、庆端午</w:t>
      </w:r>
      <w:r>
        <w:rPr>
          <w:rFonts w:hint="eastAsia" w:ascii="仿宋_GB2312" w:hAnsi="仿宋_GB2312" w:eastAsia="仿宋_GB2312" w:cs="仿宋_GB2312"/>
          <w:kern w:val="0"/>
          <w:sz w:val="27"/>
          <w:szCs w:val="27"/>
        </w:rPr>
        <w:t>系列活动，</w:t>
      </w:r>
      <w:r>
        <w:rPr>
          <w:rFonts w:hint="eastAsia" w:ascii="仿宋_GB2312" w:hAnsi="仿宋_GB2312" w:eastAsia="仿宋_GB2312" w:cs="仿宋_GB2312"/>
          <w:kern w:val="0"/>
          <w:sz w:val="27"/>
          <w:szCs w:val="27"/>
          <w:lang w:val="en-US" w:eastAsia="zh-CN"/>
        </w:rPr>
        <w:t>培养父母与幼儿亲子互动乐趣，在童趣满溢的六月，我们串联起 “六一儿童节” 的纯真烂漫与 “端午节” 的传统文化底蕴，精心策划并落地了系列亲子活动。活动以 “强化亲子互动、传递节日温度” 为核心，邀请家长幼儿家庭共同参与，在游戏、手工与协作中，不仅让孩子们收获了童年欢笑，更帮助父母解锁了与幼儿相处的新方式，让亲子间的情感在沉浸式体验中愈发紧密</w:t>
      </w:r>
      <w:r>
        <w:rPr>
          <w:rFonts w:hint="eastAsia" w:ascii="仿宋_GB2312" w:hAnsi="仿宋_GB2312" w:eastAsia="仿宋_GB2312" w:cs="仿宋_GB2312"/>
          <w:kern w:val="0"/>
          <w:sz w:val="27"/>
          <w:szCs w:val="27"/>
        </w:rPr>
        <w:t>。</w:t>
      </w:r>
    </w:p>
    <w:p w14:paraId="2C173B9E">
      <w:pPr>
        <w:widowControl/>
        <w:numPr>
          <w:ilvl w:val="0"/>
          <w:numId w:val="0"/>
        </w:numPr>
        <w:spacing w:before="240" w:after="240"/>
        <w:ind w:firstLine="540" w:firstLineChars="20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2.</w:t>
      </w:r>
      <w:r>
        <w:rPr>
          <w:rFonts w:hint="eastAsia" w:ascii="仿宋_GB2312" w:hAnsi="仿宋_GB2312" w:eastAsia="仿宋_GB2312" w:cs="仿宋_GB2312"/>
          <w:kern w:val="0"/>
          <w:sz w:val="27"/>
          <w:szCs w:val="27"/>
        </w:rPr>
        <w:t>师资队伍建设加强：开展了一系列师德师风主题活动，如“师德放大镜”微视频创作、“师德漂流瓶”全园共创行动、“师德合伙人”家长共建计划等，还深入学习了《中华人民共和国学前教育法》，规范教师职业行为，明确师德底线。</w:t>
      </w:r>
    </w:p>
    <w:p w14:paraId="61D04F1A">
      <w:pPr>
        <w:widowControl/>
        <w:numPr>
          <w:ilvl w:val="0"/>
          <w:numId w:val="0"/>
        </w:numPr>
        <w:spacing w:before="240" w:after="240"/>
        <w:ind w:firstLine="540" w:firstLineChars="20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3.</w:t>
      </w:r>
      <w:r>
        <w:rPr>
          <w:rFonts w:hint="eastAsia" w:ascii="仿宋_GB2312" w:hAnsi="仿宋_GB2312" w:eastAsia="仿宋_GB2312" w:cs="仿宋_GB2312"/>
          <w:kern w:val="0"/>
          <w:sz w:val="27"/>
          <w:szCs w:val="27"/>
        </w:rPr>
        <w:t>幼儿保育与健康管理到位：2024年9月，开展了近视防控宣传月活动，通过图片给孩子们讲解眼睛构造、介绍保护眼睛的重要性，还组织了做大眼睛的手工活动，增强幼儿爱眼护眼意识。同时，每学年会定期对孩子们进行视力筛查与检测。</w:t>
      </w:r>
    </w:p>
    <w:p w14:paraId="00EC0282">
      <w:pPr>
        <w:widowControl/>
        <w:numPr>
          <w:ilvl w:val="0"/>
          <w:numId w:val="0"/>
        </w:numPr>
        <w:spacing w:before="240" w:after="240"/>
        <w:ind w:firstLine="540" w:firstLineChars="20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4.</w:t>
      </w:r>
      <w:r>
        <w:rPr>
          <w:rFonts w:hint="eastAsia" w:ascii="仿宋_GB2312" w:hAnsi="仿宋_GB2312" w:eastAsia="仿宋_GB2312" w:cs="仿宋_GB2312"/>
          <w:kern w:val="0"/>
          <w:sz w:val="27"/>
          <w:szCs w:val="27"/>
        </w:rPr>
        <w:t>接受督导评估促进发展：2024年12月，接受了年度督导评估。园长向督评组详细汇报了2024年度工作开展情况。督评组通过多种方式对幼儿园的整体工作进行了全面督评，并给予了肯定评价和指导性建议。</w:t>
      </w:r>
    </w:p>
    <w:p w14:paraId="2D43A07C">
      <w:pPr>
        <w:widowControl/>
        <w:numPr>
          <w:ilvl w:val="0"/>
          <w:numId w:val="0"/>
        </w:numPr>
        <w:spacing w:before="240" w:after="240"/>
        <w:ind w:firstLine="720" w:firstLineChars="200"/>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部门（单位）决算情况说明</w:t>
      </w:r>
    </w:p>
    <w:p w14:paraId="03B43358">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14:paraId="43DCA0CC">
      <w:pPr>
        <w:widowControl/>
        <w:spacing w:before="240" w:after="240"/>
        <w:rPr>
          <w:rFonts w:hint="eastAsia" w:ascii="仿宋_GB2312" w:hAnsi="仿宋_GB2312" w:eastAsia="仿宋_GB2312" w:cs="仿宋_GB2312"/>
          <w:color w:val="000000"/>
          <w:kern w:val="0"/>
          <w:sz w:val="27"/>
          <w:szCs w:val="27"/>
          <w:lang w:val="en-US" w:eastAsia="zh-CN"/>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赤峰市松山区第十八幼儿园 2024年度收入、支出决算总计均为 358.98万元。与年初预算相比，收、支总计各减少 107.73万元，下降 23.08%，变动原因：</w:t>
      </w:r>
      <w:r>
        <w:rPr>
          <w:rFonts w:hint="eastAsia" w:ascii="仿宋_GB2312" w:hAnsi="仿宋_GB2312" w:eastAsia="仿宋_GB2312" w:cs="仿宋_GB2312"/>
          <w:color w:val="000000"/>
          <w:kern w:val="0"/>
          <w:sz w:val="27"/>
          <w:szCs w:val="27"/>
        </w:rPr>
        <w:t>我单位部分月份聘用人员工资保险、幼儿园2024年度取暖费、2024年度物业费等结转到2025年度支付</w:t>
      </w:r>
      <w:r>
        <w:rPr>
          <w:rFonts w:ascii="仿宋_GB2312" w:hAnsi="仿宋_GB2312" w:eastAsia="仿宋_GB2312" w:cs="仿宋_GB2312"/>
          <w:color w:val="000000"/>
          <w:kern w:val="0"/>
          <w:sz w:val="27"/>
          <w:szCs w:val="27"/>
        </w:rPr>
        <w:t>；与上年决算相比，收、支总计各减少 27.66万元，增长下降 7.15%。其中：</w:t>
      </w:r>
      <w:r>
        <w:rPr>
          <w:rFonts w:hint="eastAsia" w:ascii="仿宋_GB2312" w:hAnsi="仿宋_GB2312" w:eastAsia="仿宋_GB2312" w:cs="仿宋_GB2312"/>
          <w:color w:val="000000"/>
          <w:kern w:val="0"/>
          <w:sz w:val="27"/>
          <w:szCs w:val="27"/>
          <w:lang w:val="en-US" w:eastAsia="zh-CN"/>
        </w:rPr>
        <w:t>我单位部分月份聘用人员工资保险、幼儿园2024年度取暖费、2024年度物业费尾款以及工程款等项目结转到2025年度支付。</w:t>
      </w:r>
    </w:p>
    <w:p w14:paraId="3CB1F2CB">
      <w:pPr>
        <w:widowControl/>
        <w:spacing w:before="240" w:after="240"/>
        <w:jc w:val="left"/>
        <w:rPr>
          <w:rFonts w:ascii="Times New Roman" w:hAnsi="Times New Roman" w:eastAsia="Times New Roman" w:cs="Times New Roman"/>
          <w:kern w:val="0"/>
          <w:sz w:val="24"/>
          <w:u w:val="none" w:color="auto"/>
        </w:rPr>
      </w:pPr>
      <w:r>
        <w:rPr>
          <w:rFonts w:ascii="kai_ti_gb2312" w:hAnsi="kai_ti_gb2312" w:eastAsia="kai_ti_gb2312" w:cs="kai_ti_gb2312"/>
          <w:b/>
          <w:bCs/>
          <w:color w:val="000000"/>
          <w:kern w:val="0"/>
          <w:sz w:val="27"/>
          <w:szCs w:val="27"/>
          <w:u w:val="none" w:color="auto"/>
        </w:rPr>
        <w:t>    （一）</w:t>
      </w:r>
      <w:r>
        <w:rPr>
          <w:rFonts w:hint="eastAsia" w:ascii="黑体" w:hAnsi="黑体" w:eastAsia="黑体" w:cs="黑体"/>
          <w:b/>
          <w:bCs/>
          <w:kern w:val="0"/>
          <w:sz w:val="27"/>
          <w:szCs w:val="27"/>
          <w:lang w:val="en-US" w:eastAsia="zh-CN"/>
        </w:rPr>
        <w:t>收入决算总计 358.98万元</w:t>
      </w:r>
      <w:r>
        <w:rPr>
          <w:rFonts w:ascii="kai_ti_gb2312" w:hAnsi="kai_ti_gb2312" w:eastAsia="kai_ti_gb2312" w:cs="kai_ti_gb2312"/>
          <w:b/>
          <w:bCs/>
          <w:color w:val="000000"/>
          <w:kern w:val="0"/>
          <w:sz w:val="27"/>
          <w:szCs w:val="27"/>
        </w:rPr>
        <w:t>。包括：</w:t>
      </w:r>
    </w:p>
    <w:p w14:paraId="031432EA">
      <w:pPr>
        <w:widowControl/>
        <w:spacing w:before="240" w:after="240"/>
        <w:ind w:firstLine="540" w:firstLineChars="20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1.本年收入决算合计 358.98万元。与上年决算相比，减少 27.66万元，增下降 7.15%，变动原因：我单位部分月份聘用人员工资保险、幼儿园2024年度取暖费、2024年度物业费尾款以及工程款等项目结转到2025年度支付。</w:t>
      </w:r>
    </w:p>
    <w:p w14:paraId="2A67E7A6">
      <w:pPr>
        <w:widowControl/>
        <w:spacing w:before="240" w:after="24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 xml:space="preserve">    2.使用非财政拨款结余（含专用结余） 0万元。与上年决算相比，增加0万元，增长 0%，变动原因：不存在此项内容。</w:t>
      </w:r>
    </w:p>
    <w:p w14:paraId="3771E675">
      <w:pPr>
        <w:widowControl/>
        <w:spacing w:before="240" w:after="24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     3.年初结转和结余 0万元。与上年决算相比，增加 0万元，增长 0%，变动原因：本单位不存在此项内容。</w:t>
      </w:r>
    </w:p>
    <w:p w14:paraId="1CCF5D36">
      <w:pPr>
        <w:widowControl/>
        <w:spacing w:before="240" w:after="240"/>
        <w:jc w:val="left"/>
        <w:rPr>
          <w:rFonts w:hint="eastAsia" w:ascii="黑体" w:hAnsi="黑体" w:eastAsia="黑体" w:cs="黑体"/>
          <w:b/>
          <w:bCs/>
          <w:kern w:val="0"/>
          <w:sz w:val="27"/>
          <w:szCs w:val="27"/>
          <w:lang w:val="en-US" w:eastAsia="zh-CN"/>
        </w:rPr>
      </w:pPr>
      <w:r>
        <w:rPr>
          <w:rFonts w:ascii="kai_ti_gb2312" w:hAnsi="kai_ti_gb2312" w:eastAsia="kai_ti_gb2312" w:cs="kai_ti_gb2312"/>
          <w:b/>
          <w:bCs/>
          <w:color w:val="000000"/>
          <w:kern w:val="0"/>
          <w:sz w:val="27"/>
          <w:szCs w:val="27"/>
          <w:u w:val="none" w:color="auto"/>
        </w:rPr>
        <w:t>    （二）</w:t>
      </w:r>
      <w:r>
        <w:rPr>
          <w:rFonts w:hint="eastAsia" w:ascii="黑体" w:hAnsi="黑体" w:eastAsia="黑体" w:cs="黑体"/>
          <w:b/>
          <w:bCs/>
          <w:kern w:val="0"/>
          <w:sz w:val="27"/>
          <w:szCs w:val="27"/>
          <w:lang w:val="en-US" w:eastAsia="zh-CN"/>
        </w:rPr>
        <w:t>支出决算总计 358.98万元。包括：</w:t>
      </w:r>
    </w:p>
    <w:p w14:paraId="0535ECD8">
      <w:pPr>
        <w:widowControl/>
        <w:spacing w:before="240" w:after="240"/>
        <w:rPr>
          <w:rFonts w:hint="eastAsia" w:ascii="仿宋_GB2312" w:hAnsi="仿宋_GB2312" w:eastAsia="仿宋_GB2312" w:cs="仿宋_GB2312"/>
          <w:color w:val="000000"/>
          <w:kern w:val="0"/>
          <w:sz w:val="27"/>
          <w:szCs w:val="27"/>
          <w:lang w:val="en-US" w:eastAsia="zh-CN"/>
        </w:rPr>
      </w:pPr>
      <w:r>
        <w:rPr>
          <w:rFonts w:ascii="仿宋_GB2312" w:hAnsi="仿宋_GB2312" w:eastAsia="仿宋_GB2312" w:cs="仿宋_GB2312"/>
          <w:color w:val="000000"/>
          <w:kern w:val="0"/>
          <w:sz w:val="27"/>
          <w:szCs w:val="27"/>
          <w:u w:val="none" w:color="auto"/>
        </w:rPr>
        <w:t> </w:t>
      </w:r>
      <w:r>
        <w:rPr>
          <w:rFonts w:hint="eastAsia" w:ascii="仿宋_GB2312" w:hAnsi="仿宋_GB2312" w:eastAsia="仿宋_GB2312" w:cs="仿宋_GB2312"/>
          <w:color w:val="000000"/>
          <w:kern w:val="0"/>
          <w:sz w:val="27"/>
          <w:szCs w:val="27"/>
          <w:lang w:val="en-US" w:eastAsia="zh-CN"/>
        </w:rPr>
        <w:t>1.本年支出决算合计 358.98万元。与上年决算相比，减少 27.66万元，下降 7.15%，变动原因：我单位部分月份聘用人员工资保险、幼儿园2024年度取暖费、2024年度物业费尾款以及工程款等项目结转到2025年度支付。</w:t>
      </w:r>
    </w:p>
    <w:p w14:paraId="3988773D">
      <w:pPr>
        <w:widowControl/>
        <w:spacing w:before="240" w:after="240"/>
        <w:rPr>
          <w:rFonts w:hint="eastAsia" w:ascii="仿宋_GB2312" w:hAnsi="仿宋_GB2312" w:eastAsia="仿宋_GB2312" w:cs="仿宋_GB2312"/>
          <w:color w:val="000000"/>
          <w:kern w:val="0"/>
          <w:sz w:val="27"/>
          <w:szCs w:val="27"/>
          <w:lang w:val="en-US" w:eastAsia="zh-CN"/>
        </w:rPr>
      </w:pPr>
      <w:r>
        <w:rPr>
          <w:rFonts w:ascii="仿宋_GB2312" w:hAnsi="仿宋_GB2312" w:eastAsia="仿宋_GB2312" w:cs="仿宋_GB2312"/>
          <w:color w:val="000000"/>
          <w:kern w:val="0"/>
          <w:sz w:val="27"/>
          <w:szCs w:val="27"/>
          <w:u w:val="none" w:color="auto"/>
        </w:rPr>
        <w:t>   </w:t>
      </w:r>
      <w:r>
        <w:rPr>
          <w:rFonts w:hint="eastAsia" w:ascii="仿宋_GB2312" w:hAnsi="仿宋_GB2312" w:eastAsia="仿宋_GB2312" w:cs="仿宋_GB2312"/>
          <w:color w:val="000000"/>
          <w:kern w:val="0"/>
          <w:sz w:val="27"/>
          <w:szCs w:val="27"/>
          <w:u w:val="none" w:color="auto"/>
          <w:lang w:val="en-US" w:eastAsia="zh-CN"/>
        </w:rPr>
        <w:t xml:space="preserve"> </w:t>
      </w:r>
      <w:r>
        <w:rPr>
          <w:rFonts w:hint="eastAsia" w:ascii="仿宋_GB2312" w:hAnsi="仿宋_GB2312" w:eastAsia="仿宋_GB2312" w:cs="仿宋_GB2312"/>
          <w:color w:val="000000"/>
          <w:kern w:val="0"/>
          <w:sz w:val="27"/>
          <w:szCs w:val="27"/>
          <w:lang w:val="en-US" w:eastAsia="zh-CN"/>
        </w:rPr>
        <w:t xml:space="preserve"> 2.结余分配 0万元。结余分配事项：不存在此项内容。与上年决算相比，增加 0万元，增长 0%，变动原因：本单位不存在此项内容。</w:t>
      </w:r>
    </w:p>
    <w:p w14:paraId="35EA4B7F">
      <w:pPr>
        <w:widowControl/>
        <w:spacing w:before="240" w:after="240"/>
        <w:rPr>
          <w:rFonts w:hint="eastAsia" w:ascii="仿宋_GB2312" w:hAnsi="仿宋_GB2312" w:eastAsia="仿宋_GB2312" w:cs="仿宋_GB2312"/>
          <w:color w:val="000000"/>
          <w:kern w:val="0"/>
          <w:sz w:val="27"/>
          <w:szCs w:val="27"/>
          <w:lang w:val="en-US" w:eastAsia="zh-CN"/>
        </w:rPr>
      </w:pPr>
      <w:r>
        <w:rPr>
          <w:rFonts w:ascii="仿宋_GB2312" w:hAnsi="仿宋_GB2312" w:eastAsia="仿宋_GB2312" w:cs="仿宋_GB2312"/>
          <w:color w:val="000000"/>
          <w:kern w:val="0"/>
          <w:sz w:val="27"/>
          <w:szCs w:val="27"/>
          <w:u w:val="none" w:color="auto"/>
        </w:rPr>
        <w:t xml:space="preserve">  </w:t>
      </w:r>
      <w:r>
        <w:rPr>
          <w:rFonts w:hint="eastAsia" w:ascii="仿宋_GB2312" w:hAnsi="仿宋_GB2312" w:eastAsia="仿宋_GB2312" w:cs="仿宋_GB2312"/>
          <w:color w:val="000000"/>
          <w:kern w:val="0"/>
          <w:sz w:val="27"/>
          <w:szCs w:val="27"/>
          <w:lang w:val="en-US" w:eastAsia="zh-CN"/>
        </w:rPr>
        <w:t>   3.年末结转和结余 0万元。结转和结余事项：本单位不存在此项内容。与上年决算相比，增加 0万元，增长 0%，变动原因：本单位不存在此项内容。</w:t>
      </w:r>
    </w:p>
    <w:p w14:paraId="79E9379A">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14:paraId="53F93565">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color w:val="000000"/>
          <w:kern w:val="0"/>
          <w:sz w:val="27"/>
          <w:szCs w:val="27"/>
        </w:rPr>
        <w:t>赤峰市松山区第十八幼儿园 2024年度本年收入决算合计 358.98万元，其中：</w:t>
      </w:r>
    </w:p>
    <w:p w14:paraId="174E9673">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本年一般公共预算财政拨款收入 358.98万元，占 100.00%；</w:t>
      </w:r>
    </w:p>
    <w:p w14:paraId="1DED7C81">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本年政府性基金预算财政拨款收入 0万元，占0%；</w:t>
      </w:r>
    </w:p>
    <w:p w14:paraId="62ED99C2">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本年国有资本经营预算财政拨款收入0万元，占0%；</w:t>
      </w:r>
    </w:p>
    <w:p w14:paraId="2D4EBC12">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本年上级补助收入0万元，占0%；</w:t>
      </w:r>
    </w:p>
    <w:p w14:paraId="0D5809EF">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本年事业收入0万元，占0%；</w:t>
      </w:r>
    </w:p>
    <w:p w14:paraId="7A3A20CA">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u w:val="none" w:color="auto"/>
        </w:rPr>
        <w:t xml:space="preserve">    </w:t>
      </w:r>
      <w:r>
        <w:rPr>
          <w:rFonts w:ascii="仿宋_GB2312" w:hAnsi="仿宋_GB2312" w:eastAsia="仿宋_GB2312" w:cs="仿宋_GB2312"/>
          <w:color w:val="000000"/>
          <w:kern w:val="0"/>
          <w:sz w:val="27"/>
          <w:szCs w:val="27"/>
        </w:rPr>
        <w:t>本年经营收入 0万元，占 0%；</w:t>
      </w:r>
    </w:p>
    <w:p w14:paraId="7FA50DF7">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本年附属单位上缴收入0万元，占0%；</w:t>
      </w:r>
    </w:p>
    <w:p w14:paraId="7760D0F5">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本年其他收入0万元，占0%。</w:t>
      </w:r>
    </w:p>
    <w:p w14:paraId="6EEAD73C">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4719320" cy="2950210"/>
            <wp:effectExtent l="0" t="0" r="508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719320" cy="2950210"/>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14:paraId="4DF9C314">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14:paraId="726A69F1">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14:paraId="4F8D6966">
      <w:pPr>
        <w:widowControl/>
        <w:spacing w:before="240" w:after="240"/>
        <w:rPr>
          <w:rFonts w:ascii="仿宋_GB2312" w:hAnsi="仿宋_GB2312" w:eastAsia="仿宋_GB2312" w:cs="仿宋_GB2312"/>
          <w:color w:val="000000"/>
          <w:kern w:val="0"/>
          <w:sz w:val="27"/>
          <w:szCs w:val="27"/>
          <w:u w:val="none" w:color="auto"/>
        </w:rPr>
      </w:pPr>
      <w:r>
        <w:rPr>
          <w:rFonts w:ascii="仿宋_GB2312" w:hAnsi="仿宋_GB2312" w:eastAsia="仿宋_GB2312" w:cs="仿宋_GB2312"/>
          <w:color w:val="0E00FE"/>
          <w:kern w:val="0"/>
          <w:sz w:val="27"/>
          <w:szCs w:val="27"/>
        </w:rPr>
        <w:t> </w:t>
      </w: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u w:val="none" w:color="auto"/>
        </w:rPr>
        <w:t>赤峰市松山区第十八幼儿园 2024年度本年支出决算合计 358.98万元，其中：</w:t>
      </w:r>
    </w:p>
    <w:p w14:paraId="262FE716">
      <w:pPr>
        <w:widowControl/>
        <w:spacing w:before="240" w:after="240"/>
        <w:rPr>
          <w:rFonts w:ascii="仿宋_GB2312" w:hAnsi="仿宋_GB2312" w:eastAsia="仿宋_GB2312" w:cs="仿宋_GB2312"/>
          <w:color w:val="000000"/>
          <w:kern w:val="0"/>
          <w:sz w:val="27"/>
          <w:szCs w:val="27"/>
          <w:u w:val="none" w:color="auto"/>
        </w:rPr>
      </w:pPr>
      <w:r>
        <w:rPr>
          <w:rFonts w:ascii="仿宋_GB2312" w:hAnsi="仿宋_GB2312" w:eastAsia="仿宋_GB2312" w:cs="仿宋_GB2312"/>
          <w:color w:val="000000"/>
          <w:kern w:val="0"/>
          <w:sz w:val="27"/>
          <w:szCs w:val="27"/>
          <w:u w:val="none" w:color="auto"/>
        </w:rPr>
        <w:t>    本年基本支出 358.98万元，占 100.00%；</w:t>
      </w:r>
    </w:p>
    <w:p w14:paraId="041C9188">
      <w:pPr>
        <w:widowControl/>
        <w:spacing w:before="240" w:after="240"/>
        <w:rPr>
          <w:rFonts w:ascii="仿宋_GB2312" w:hAnsi="仿宋_GB2312" w:eastAsia="仿宋_GB2312" w:cs="仿宋_GB2312"/>
          <w:color w:val="000000"/>
          <w:kern w:val="0"/>
          <w:sz w:val="27"/>
          <w:szCs w:val="27"/>
          <w:u w:val="none" w:color="auto"/>
        </w:rPr>
      </w:pPr>
      <w:r>
        <w:rPr>
          <w:rFonts w:ascii="仿宋_GB2312" w:hAnsi="仿宋_GB2312" w:eastAsia="仿宋_GB2312" w:cs="仿宋_GB2312"/>
          <w:color w:val="000000"/>
          <w:kern w:val="0"/>
          <w:sz w:val="27"/>
          <w:szCs w:val="27"/>
          <w:u w:val="none" w:color="auto"/>
        </w:rPr>
        <w:t>    本年项目支出0万元，占0%；</w:t>
      </w:r>
    </w:p>
    <w:p w14:paraId="5ED755CB">
      <w:pPr>
        <w:widowControl/>
        <w:spacing w:before="240" w:after="240"/>
        <w:rPr>
          <w:rFonts w:ascii="仿宋_GB2312" w:hAnsi="仿宋_GB2312" w:eastAsia="仿宋_GB2312" w:cs="仿宋_GB2312"/>
          <w:color w:val="000000"/>
          <w:kern w:val="0"/>
          <w:sz w:val="27"/>
          <w:szCs w:val="27"/>
          <w:u w:val="none" w:color="auto"/>
        </w:rPr>
      </w:pPr>
      <w:r>
        <w:rPr>
          <w:rFonts w:ascii="仿宋_GB2312" w:hAnsi="仿宋_GB2312" w:eastAsia="仿宋_GB2312" w:cs="仿宋_GB2312"/>
          <w:color w:val="000000"/>
          <w:kern w:val="0"/>
          <w:sz w:val="27"/>
          <w:szCs w:val="27"/>
          <w:u w:val="none" w:color="auto"/>
        </w:rPr>
        <w:t>    本年上缴上级支出0万元，占 0%；</w:t>
      </w:r>
    </w:p>
    <w:p w14:paraId="0FAC8C6F">
      <w:pPr>
        <w:widowControl/>
        <w:spacing w:before="240" w:after="240"/>
        <w:rPr>
          <w:rFonts w:ascii="仿宋_GB2312" w:hAnsi="仿宋_GB2312" w:eastAsia="仿宋_GB2312" w:cs="仿宋_GB2312"/>
          <w:color w:val="000000"/>
          <w:kern w:val="0"/>
          <w:sz w:val="27"/>
          <w:szCs w:val="27"/>
          <w:u w:val="none" w:color="auto"/>
        </w:rPr>
      </w:pPr>
      <w:r>
        <w:rPr>
          <w:rFonts w:ascii="仿宋_GB2312" w:hAnsi="仿宋_GB2312" w:eastAsia="仿宋_GB2312" w:cs="仿宋_GB2312"/>
          <w:color w:val="000000"/>
          <w:kern w:val="0"/>
          <w:sz w:val="27"/>
          <w:szCs w:val="27"/>
          <w:u w:val="none" w:color="auto"/>
        </w:rPr>
        <w:t>    本年经营支出0万元，占0%；</w:t>
      </w:r>
    </w:p>
    <w:p w14:paraId="4C0C024E">
      <w:pPr>
        <w:widowControl/>
        <w:spacing w:before="240" w:after="240"/>
        <w:rPr>
          <w:rFonts w:ascii="仿宋_GB2312" w:hAnsi="仿宋_GB2312" w:eastAsia="仿宋_GB2312" w:cs="仿宋_GB2312"/>
          <w:color w:val="000000"/>
          <w:kern w:val="0"/>
          <w:sz w:val="27"/>
          <w:szCs w:val="27"/>
          <w:u w:val="none" w:color="auto"/>
        </w:rPr>
      </w:pPr>
      <w:r>
        <w:rPr>
          <w:rFonts w:ascii="仿宋_GB2312" w:hAnsi="仿宋_GB2312" w:eastAsia="仿宋_GB2312" w:cs="仿宋_GB2312"/>
          <w:color w:val="000000"/>
          <w:kern w:val="0"/>
          <w:sz w:val="27"/>
          <w:szCs w:val="27"/>
          <w:u w:val="none" w:color="auto"/>
        </w:rPr>
        <w:t>    本年对附属单位补助支出0万元，占0%。</w:t>
      </w:r>
    </w:p>
    <w:p w14:paraId="770EDD06">
      <w:pPr>
        <w:widowControl/>
        <w:spacing w:before="240" w:after="240"/>
        <w:rPr>
          <w:rFonts w:ascii="仿宋_GB2312" w:hAnsi="仿宋_GB2312" w:eastAsia="仿宋_GB2312" w:cs="仿宋_GB2312"/>
          <w:color w:val="000000"/>
          <w:kern w:val="0"/>
          <w:sz w:val="27"/>
          <w:szCs w:val="27"/>
          <w:u w:val="none" w:color="auto"/>
        </w:rPr>
      </w:pPr>
      <w:r>
        <w:rPr>
          <w:rFonts w:ascii="仿宋_GB2312" w:hAnsi="仿宋_GB2312" w:eastAsia="仿宋_GB2312" w:cs="仿宋_GB2312"/>
          <w:color w:val="000000"/>
          <w:kern w:val="0"/>
          <w:sz w:val="27"/>
          <w:szCs w:val="27"/>
          <w:u w:val="none" w:color="auto"/>
        </w:rPr>
        <w:t xml:space="preserve">    </w:t>
      </w:r>
    </w:p>
    <w:p w14:paraId="4A7DA373">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4362450" cy="2574925"/>
            <wp:effectExtent l="0" t="0" r="0"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362450" cy="2574925"/>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14:paraId="5BBEE28F">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14:paraId="03F417CC">
      <w:pPr>
        <w:widowControl/>
        <w:spacing w:before="240" w:after="240"/>
        <w:jc w:val="left"/>
        <w:rPr>
          <w:rFonts w:ascii="Times New Roman" w:hAnsi="Times New Roman" w:eastAsia="Times New Roman" w:cs="Times New Roman"/>
          <w:kern w:val="0"/>
          <w:sz w:val="24"/>
        </w:rPr>
      </w:pPr>
    </w:p>
    <w:p w14:paraId="2B0CBDF7">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14:paraId="25353DE3">
      <w:pPr>
        <w:widowControl/>
        <w:spacing w:before="240" w:after="240"/>
        <w:rPr>
          <w:rFonts w:hint="eastAsia" w:ascii="仿宋_GB2312" w:hAnsi="仿宋_GB2312" w:eastAsia="仿宋_GB2312" w:cs="仿宋_GB2312"/>
          <w:color w:val="000000"/>
          <w:kern w:val="0"/>
          <w:sz w:val="27"/>
          <w:szCs w:val="27"/>
          <w:lang w:val="en-US" w:eastAsia="zh-CN"/>
        </w:rPr>
      </w:pPr>
      <w:r>
        <w:rPr>
          <w:rFonts w:ascii="仿宋_GB2312" w:hAnsi="仿宋_GB2312" w:eastAsia="仿宋_GB2312" w:cs="仿宋_GB2312"/>
          <w:kern w:val="0"/>
          <w:sz w:val="27"/>
          <w:szCs w:val="27"/>
        </w:rPr>
        <w:t>   </w:t>
      </w:r>
      <w:r>
        <w:rPr>
          <w:rFonts w:hint="eastAsia" w:ascii="仿宋_GB2312" w:hAnsi="仿宋_GB2312" w:eastAsia="仿宋_GB2312" w:cs="仿宋_GB2312"/>
          <w:color w:val="000000"/>
          <w:kern w:val="0"/>
          <w:sz w:val="27"/>
          <w:szCs w:val="27"/>
          <w:u w:val="none" w:color="auto"/>
          <w:lang w:val="en-US" w:eastAsia="zh-CN"/>
        </w:rPr>
        <w:t xml:space="preserve"> 赤峰市松山区第十八幼儿园 2024年度财政拨款收入、支出决算总计均为 358.98万元，与年初预算相比，收、支总计各减少 107.73万元，下降 23.08%，变动原因：我单位部分月份聘用人员工资保险、幼儿园2024年度取暖费、2024年度物业费等结转到2025年度支付；与上年决算相比，收、支总计各减少 27.66万元，下降 7.15%，变动原因：</w:t>
      </w:r>
      <w:r>
        <w:rPr>
          <w:rFonts w:hint="eastAsia" w:ascii="仿宋_GB2312" w:hAnsi="仿宋_GB2312" w:eastAsia="仿宋_GB2312" w:cs="仿宋_GB2312"/>
          <w:color w:val="000000"/>
          <w:kern w:val="0"/>
          <w:sz w:val="27"/>
          <w:szCs w:val="27"/>
          <w:lang w:val="en-US" w:eastAsia="zh-CN"/>
        </w:rPr>
        <w:t>我单位部分月份聘用人员工资保险、幼儿园2024年度取暖费、2024年度物业费尾款以及工程款等项目结转到2025年度支付。</w:t>
      </w:r>
    </w:p>
    <w:p w14:paraId="278711B9">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14:paraId="299C3527">
      <w:pPr>
        <w:widowControl/>
        <w:spacing w:before="240" w:after="240"/>
        <w:rPr>
          <w:rFonts w:ascii="仿宋_GB2312" w:hAnsi="仿宋_GB2312" w:eastAsia="仿宋_GB2312" w:cs="仿宋_GB2312"/>
          <w:color w:val="000000"/>
          <w:kern w:val="0"/>
          <w:sz w:val="27"/>
          <w:szCs w:val="27"/>
          <w:u w:val="none" w:color="auto"/>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u w:val="none" w:color="auto"/>
        </w:rPr>
        <w:t>赤峰市松山区第十八幼儿园 2024年度一般公共预算财政拨款支出决算 358.98万元。与年初预算 466.71万元相比，完成年初预算的 76.92%。其中：</w:t>
      </w:r>
    </w:p>
    <w:p w14:paraId="72DACCB8">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（一）一般公共服务（类）</w:t>
      </w:r>
    </w:p>
    <w:p w14:paraId="04AABEF1">
      <w:pPr>
        <w:widowControl/>
        <w:spacing w:before="240" w:after="240"/>
        <w:rPr>
          <w:rFonts w:ascii="仿宋_GB2312" w:hAnsi="仿宋_GB2312" w:eastAsia="仿宋_GB2312" w:cs="仿宋_GB2312"/>
          <w:color w:val="000000"/>
          <w:kern w:val="0"/>
          <w:sz w:val="27"/>
          <w:szCs w:val="27"/>
          <w:u w:val="none" w:color="auto"/>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u w:val="none" w:color="auto"/>
        </w:rPr>
        <w:t>一般公共服务（类）决算数为 0万元，与年初预算相比增加0万元。其中：人大事务（款）行政运行（项）。年初预算</w:t>
      </w:r>
      <w:r>
        <w:rPr>
          <w:rFonts w:hint="eastAsia" w:ascii="仿宋_GB2312" w:hAnsi="仿宋_GB2312" w:eastAsia="仿宋_GB2312" w:cs="仿宋_GB2312"/>
          <w:color w:val="000000"/>
          <w:kern w:val="0"/>
          <w:sz w:val="27"/>
          <w:szCs w:val="27"/>
          <w:u w:val="none" w:color="auto"/>
          <w:lang w:val="en-US" w:eastAsia="zh-CN"/>
        </w:rPr>
        <w:t>0</w:t>
      </w:r>
      <w:r>
        <w:rPr>
          <w:rFonts w:ascii="仿宋_GB2312" w:hAnsi="仿宋_GB2312" w:eastAsia="仿宋_GB2312" w:cs="仿宋_GB2312"/>
          <w:color w:val="000000"/>
          <w:kern w:val="0"/>
          <w:sz w:val="27"/>
          <w:szCs w:val="27"/>
          <w:u w:val="none" w:color="auto"/>
        </w:rPr>
        <w:t>万元，支出决算</w:t>
      </w:r>
      <w:r>
        <w:rPr>
          <w:rFonts w:hint="eastAsia" w:ascii="仿宋_GB2312" w:hAnsi="仿宋_GB2312" w:eastAsia="仿宋_GB2312" w:cs="仿宋_GB2312"/>
          <w:color w:val="000000"/>
          <w:kern w:val="0"/>
          <w:sz w:val="27"/>
          <w:szCs w:val="27"/>
          <w:u w:val="none" w:color="auto"/>
          <w:lang w:val="en-US" w:eastAsia="zh-CN"/>
        </w:rPr>
        <w:t>0</w:t>
      </w:r>
      <w:r>
        <w:rPr>
          <w:rFonts w:ascii="仿宋_GB2312" w:hAnsi="仿宋_GB2312" w:eastAsia="仿宋_GB2312" w:cs="仿宋_GB2312"/>
          <w:color w:val="000000"/>
          <w:kern w:val="0"/>
          <w:sz w:val="27"/>
          <w:szCs w:val="27"/>
          <w:u w:val="none" w:color="auto"/>
        </w:rPr>
        <w:t>万元，完成年初预算的</w:t>
      </w:r>
      <w:r>
        <w:rPr>
          <w:rFonts w:hint="eastAsia" w:ascii="仿宋_GB2312" w:hAnsi="仿宋_GB2312" w:eastAsia="仿宋_GB2312" w:cs="仿宋_GB2312"/>
          <w:color w:val="000000"/>
          <w:kern w:val="0"/>
          <w:sz w:val="27"/>
          <w:szCs w:val="27"/>
          <w:u w:val="none" w:color="auto"/>
          <w:lang w:val="en-US" w:eastAsia="zh-CN"/>
        </w:rPr>
        <w:t>0</w:t>
      </w:r>
      <w:r>
        <w:rPr>
          <w:rFonts w:ascii="仿宋_GB2312" w:hAnsi="仿宋_GB2312" w:eastAsia="仿宋_GB2312" w:cs="仿宋_GB2312"/>
          <w:color w:val="000000"/>
          <w:kern w:val="0"/>
          <w:sz w:val="27"/>
          <w:szCs w:val="27"/>
          <w:u w:val="none" w:color="auto"/>
        </w:rPr>
        <w:t>%。决算数与年初预算数的差异原因：</w:t>
      </w:r>
      <w:r>
        <w:rPr>
          <w:rFonts w:hint="eastAsia" w:ascii="仿宋_GB2312" w:hAnsi="仿宋_GB2312" w:eastAsia="仿宋_GB2312" w:cs="仿宋_GB2312"/>
          <w:color w:val="000000"/>
          <w:kern w:val="0"/>
          <w:sz w:val="27"/>
          <w:szCs w:val="27"/>
          <w:u w:val="none" w:color="auto"/>
          <w:lang w:val="en-US" w:eastAsia="zh-CN"/>
        </w:rPr>
        <w:t>本单位不存在此项内容</w:t>
      </w:r>
      <w:r>
        <w:rPr>
          <w:rFonts w:ascii="仿宋_GB2312" w:hAnsi="仿宋_GB2312" w:eastAsia="仿宋_GB2312" w:cs="仿宋_GB2312"/>
          <w:color w:val="000000"/>
          <w:kern w:val="0"/>
          <w:sz w:val="27"/>
          <w:szCs w:val="27"/>
          <w:u w:val="none" w:color="auto"/>
        </w:rPr>
        <w:t>。</w:t>
      </w:r>
    </w:p>
    <w:p w14:paraId="330B9D51">
      <w:pPr>
        <w:widowControl/>
        <w:numPr>
          <w:ilvl w:val="0"/>
          <w:numId w:val="0"/>
        </w:numPr>
        <w:spacing w:before="240" w:after="240"/>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（二）公共安全（类）</w:t>
      </w:r>
    </w:p>
    <w:p w14:paraId="0315AD11">
      <w:pPr>
        <w:widowControl/>
        <w:spacing w:before="240" w:after="240"/>
        <w:rPr>
          <w:rFonts w:ascii="仿宋_GB2312" w:hAnsi="仿宋_GB2312" w:eastAsia="仿宋_GB2312" w:cs="仿宋_GB2312"/>
          <w:color w:val="000000"/>
          <w:kern w:val="0"/>
          <w:sz w:val="27"/>
          <w:szCs w:val="27"/>
          <w:u w:val="none" w:color="auto"/>
        </w:rPr>
      </w:pPr>
      <w:r>
        <w:rPr>
          <w:rFonts w:ascii="仿宋_GB2312" w:hAnsi="仿宋_GB2312" w:eastAsia="仿宋_GB2312" w:cs="仿宋_GB2312"/>
          <w:color w:val="000000"/>
          <w:kern w:val="0"/>
          <w:sz w:val="27"/>
          <w:szCs w:val="27"/>
        </w:rPr>
        <w:t>   </w:t>
      </w:r>
      <w:r>
        <w:rPr>
          <w:rFonts w:ascii="仿宋_GB2312" w:hAnsi="仿宋_GB2312" w:eastAsia="仿宋_GB2312" w:cs="仿宋_GB2312"/>
          <w:color w:val="000000"/>
          <w:kern w:val="0"/>
          <w:sz w:val="27"/>
          <w:szCs w:val="27"/>
          <w:u w:val="none" w:color="auto"/>
        </w:rPr>
        <w:t xml:space="preserve"> 公共安全（类）决算数为 0万元，与年初预算相比增加（减少） 0万元。其中：</w:t>
      </w:r>
    </w:p>
    <w:p w14:paraId="7BADDD7F">
      <w:pPr>
        <w:widowControl/>
        <w:spacing w:before="240" w:after="240"/>
        <w:rPr>
          <w:rFonts w:ascii="仿宋_GB2312" w:hAnsi="仿宋_GB2312" w:eastAsia="仿宋_GB2312" w:cs="仿宋_GB2312"/>
          <w:color w:val="000000"/>
          <w:kern w:val="0"/>
          <w:sz w:val="27"/>
          <w:szCs w:val="27"/>
          <w:u w:val="none" w:color="auto"/>
        </w:rPr>
      </w:pPr>
      <w:r>
        <w:rPr>
          <w:rFonts w:ascii="仿宋_GB2312" w:hAnsi="仿宋_GB2312" w:eastAsia="仿宋_GB2312" w:cs="仿宋_GB2312"/>
          <w:color w:val="000000"/>
          <w:kern w:val="0"/>
          <w:sz w:val="27"/>
          <w:szCs w:val="27"/>
          <w:u w:val="none" w:color="auto"/>
        </w:rPr>
        <w:t>    1．公安（款）行政运行（项）。年初预算</w:t>
      </w:r>
      <w:r>
        <w:rPr>
          <w:rFonts w:hint="eastAsia" w:ascii="仿宋_GB2312" w:hAnsi="仿宋_GB2312" w:eastAsia="仿宋_GB2312" w:cs="仿宋_GB2312"/>
          <w:color w:val="000000"/>
          <w:kern w:val="0"/>
          <w:sz w:val="27"/>
          <w:szCs w:val="27"/>
          <w:u w:val="none" w:color="auto"/>
          <w:lang w:val="en-US" w:eastAsia="zh-CN"/>
        </w:rPr>
        <w:t>0</w:t>
      </w:r>
      <w:r>
        <w:rPr>
          <w:rFonts w:ascii="仿宋_GB2312" w:hAnsi="仿宋_GB2312" w:eastAsia="仿宋_GB2312" w:cs="仿宋_GB2312"/>
          <w:color w:val="000000"/>
          <w:kern w:val="0"/>
          <w:sz w:val="27"/>
          <w:szCs w:val="27"/>
          <w:u w:val="none" w:color="auto"/>
        </w:rPr>
        <w:t>万元，支出决算</w:t>
      </w:r>
      <w:r>
        <w:rPr>
          <w:rFonts w:hint="eastAsia" w:ascii="仿宋_GB2312" w:hAnsi="仿宋_GB2312" w:eastAsia="仿宋_GB2312" w:cs="仿宋_GB2312"/>
          <w:color w:val="000000"/>
          <w:kern w:val="0"/>
          <w:sz w:val="27"/>
          <w:szCs w:val="27"/>
          <w:u w:val="none" w:color="auto"/>
          <w:lang w:val="en-US" w:eastAsia="zh-CN"/>
        </w:rPr>
        <w:t>0</w:t>
      </w:r>
      <w:r>
        <w:rPr>
          <w:rFonts w:ascii="仿宋_GB2312" w:hAnsi="仿宋_GB2312" w:eastAsia="仿宋_GB2312" w:cs="仿宋_GB2312"/>
          <w:color w:val="000000"/>
          <w:kern w:val="0"/>
          <w:sz w:val="27"/>
          <w:szCs w:val="27"/>
          <w:u w:val="none" w:color="auto"/>
        </w:rPr>
        <w:t>万元，完成年初预算的</w:t>
      </w:r>
      <w:r>
        <w:rPr>
          <w:rFonts w:hint="eastAsia" w:ascii="仿宋_GB2312" w:hAnsi="仿宋_GB2312" w:eastAsia="仿宋_GB2312" w:cs="仿宋_GB2312"/>
          <w:color w:val="000000"/>
          <w:kern w:val="0"/>
          <w:sz w:val="27"/>
          <w:szCs w:val="27"/>
          <w:u w:val="none" w:color="auto"/>
          <w:lang w:val="en-US" w:eastAsia="zh-CN"/>
        </w:rPr>
        <w:t>0</w:t>
      </w:r>
      <w:r>
        <w:rPr>
          <w:rFonts w:ascii="仿宋_GB2312" w:hAnsi="仿宋_GB2312" w:eastAsia="仿宋_GB2312" w:cs="仿宋_GB2312"/>
          <w:color w:val="000000"/>
          <w:kern w:val="0"/>
          <w:sz w:val="27"/>
          <w:szCs w:val="27"/>
          <w:u w:val="none" w:color="auto"/>
        </w:rPr>
        <w:t>%。决算数与年初预算数的差异原因：</w:t>
      </w:r>
      <w:r>
        <w:rPr>
          <w:rFonts w:hint="eastAsia" w:ascii="仿宋_GB2312" w:hAnsi="仿宋_GB2312" w:eastAsia="仿宋_GB2312" w:cs="仿宋_GB2312"/>
          <w:color w:val="000000"/>
          <w:kern w:val="0"/>
          <w:sz w:val="27"/>
          <w:szCs w:val="27"/>
          <w:u w:val="none" w:color="auto"/>
          <w:lang w:val="en-US" w:eastAsia="zh-CN"/>
        </w:rPr>
        <w:t>本单位不存在此项内容</w:t>
      </w:r>
      <w:r>
        <w:rPr>
          <w:rFonts w:ascii="仿宋_GB2312" w:hAnsi="仿宋_GB2312" w:eastAsia="仿宋_GB2312" w:cs="仿宋_GB2312"/>
          <w:color w:val="000000"/>
          <w:kern w:val="0"/>
          <w:sz w:val="27"/>
          <w:szCs w:val="27"/>
          <w:u w:val="none" w:color="auto"/>
        </w:rPr>
        <w:t>。</w:t>
      </w:r>
    </w:p>
    <w:p w14:paraId="0605543F">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（三）社会保障和就业支出（类）</w:t>
      </w:r>
    </w:p>
    <w:p w14:paraId="6BD77D91">
      <w:pPr>
        <w:widowControl/>
        <w:spacing w:before="240" w:after="240"/>
        <w:jc w:val="left"/>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社会保障和就业支出（类）决算数为 21.83万元，与年初预算相比减少 5.82万元。其中：</w:t>
      </w:r>
    </w:p>
    <w:p w14:paraId="1E87E867">
      <w:pPr>
        <w:widowControl/>
        <w:spacing w:before="240" w:after="240"/>
        <w:jc w:val="left"/>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1．行政事业单位养老支出（款）行政单位离退休（项）。年初预算</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本单位不存在此项内容</w:t>
      </w:r>
      <w:r>
        <w:rPr>
          <w:rFonts w:ascii="仿宋_GB2312" w:hAnsi="仿宋_GB2312" w:eastAsia="仿宋_GB2312" w:cs="仿宋_GB2312"/>
          <w:color w:val="000000"/>
          <w:kern w:val="0"/>
          <w:sz w:val="27"/>
          <w:szCs w:val="27"/>
        </w:rPr>
        <w:t>。</w:t>
      </w:r>
    </w:p>
    <w:p w14:paraId="43D3ED8E">
      <w:pPr>
        <w:widowControl/>
        <w:spacing w:before="240" w:after="240"/>
        <w:jc w:val="left"/>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 2．行政事业单位养老支出（款）事业单位离退休（项）。年初预算</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本单位不存在此项内容</w:t>
      </w:r>
      <w:r>
        <w:rPr>
          <w:rFonts w:ascii="仿宋_GB2312" w:hAnsi="仿宋_GB2312" w:eastAsia="仿宋_GB2312" w:cs="仿宋_GB2312"/>
          <w:color w:val="000000"/>
          <w:kern w:val="0"/>
          <w:sz w:val="27"/>
          <w:szCs w:val="27"/>
        </w:rPr>
        <w:t>。</w:t>
      </w:r>
    </w:p>
    <w:p w14:paraId="6CC0A17D">
      <w:pPr>
        <w:widowControl/>
        <w:spacing w:before="240" w:after="240"/>
        <w:jc w:val="left"/>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 3．行政事业单位养老支出（款）机关事业单位基本养老保险缴费支出（项）。年初预算</w:t>
      </w:r>
      <w:r>
        <w:rPr>
          <w:rFonts w:hint="eastAsia" w:ascii="仿宋_GB2312" w:hAnsi="仿宋_GB2312" w:eastAsia="仿宋_GB2312" w:cs="仿宋_GB2312"/>
          <w:color w:val="000000"/>
          <w:kern w:val="0"/>
          <w:sz w:val="27"/>
          <w:szCs w:val="27"/>
          <w:lang w:val="en-US" w:eastAsia="zh-CN"/>
        </w:rPr>
        <w:t>17.89</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20.95</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117.10</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2024年度17名在编教师养老保险调差以及6名在编人员转正定级工资调整保险增加，所以导致年初预算数与决算数金额相差。</w:t>
      </w:r>
    </w:p>
    <w:p w14:paraId="1B8F77C7">
      <w:pPr>
        <w:widowControl/>
        <w:spacing w:before="240" w:after="240"/>
        <w:jc w:val="left"/>
        <w:rPr>
          <w:rFonts w:hint="eastAsia" w:ascii="仿宋_GB2312" w:hAnsi="仿宋_GB2312" w:eastAsia="仿宋_GB2312" w:cs="仿宋_GB2312"/>
          <w:color w:val="000000"/>
          <w:kern w:val="0"/>
          <w:sz w:val="27"/>
          <w:szCs w:val="27"/>
          <w:lang w:val="en-US" w:eastAsia="zh-CN"/>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4</w:t>
      </w:r>
      <w:r>
        <w:rPr>
          <w:rFonts w:hint="eastAsia" w:ascii="仿宋_GB2312" w:hAnsi="仿宋_GB2312" w:eastAsia="仿宋_GB2312" w:cs="仿宋_GB2312"/>
          <w:color w:val="000000"/>
          <w:kern w:val="0"/>
          <w:sz w:val="27"/>
          <w:szCs w:val="27"/>
          <w:lang w:val="en-US" w:eastAsia="zh-CN"/>
        </w:rPr>
        <w:t>. 其他社会保障和就业支出（款）其他社会保障和就业支出（项）年初预算数0.82万元，支出决算数0.88万元，完成年初预算与决算的107.32%，决算数与年初预算数的差异原因：2024年度17名在编教师工伤保险、失业保险调差以及6名在编人员转正定级工资调整保险增加</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val="en-US" w:eastAsia="zh-CN"/>
        </w:rPr>
        <w:t>所以导致年初预算数与决算数金额相差。</w:t>
      </w:r>
    </w:p>
    <w:p w14:paraId="19359BF4">
      <w:pPr>
        <w:widowControl/>
        <w:spacing w:before="240" w:after="240"/>
        <w:ind w:firstLine="540" w:firstLineChars="200"/>
        <w:jc w:val="left"/>
        <w:rPr>
          <w:rFonts w:hint="eastAsia" w:ascii="仿宋_GB2312" w:hAnsi="仿宋_GB2312" w:eastAsia="仿宋_GB2312" w:cs="仿宋_GB2312"/>
          <w:color w:val="000000"/>
          <w:kern w:val="0"/>
          <w:sz w:val="27"/>
          <w:szCs w:val="27"/>
          <w:lang w:val="en-US" w:eastAsia="zh-CN"/>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5. 行政事业单位养老支出（款）机关事业单位职业年金缴费支出（项）。年初预算8.94万元，支出决算0万元，完成年初预算的0%。决算数与年初预算数的差异原因：职业年金单位部分未扣款。</w:t>
      </w:r>
    </w:p>
    <w:p w14:paraId="14FCB059">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（四）卫生健康支出（类）</w:t>
      </w:r>
    </w:p>
    <w:p w14:paraId="513D4436">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卫生健康支出（类）决算数为 9.85万元，与年初预算相比增加 1.63万元。其中：</w:t>
      </w:r>
    </w:p>
    <w:p w14:paraId="04FFEACC">
      <w:pPr>
        <w:widowControl/>
        <w:spacing w:before="240" w:after="240"/>
        <w:rPr>
          <w:rFonts w:hint="eastAsia" w:ascii="仿宋_GB2312" w:hAnsi="仿宋_GB2312" w:eastAsia="仿宋_GB2312" w:cs="仿宋_GB2312"/>
          <w:color w:val="000000"/>
          <w:kern w:val="0"/>
          <w:sz w:val="27"/>
          <w:szCs w:val="27"/>
          <w:lang w:val="en-US" w:eastAsia="zh-CN"/>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1．行政事业单位医疗（款）行政单位医疗（项）。年初预算</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本单位不存在此项内容。</w:t>
      </w:r>
    </w:p>
    <w:p w14:paraId="08B7D284">
      <w:pPr>
        <w:widowControl/>
        <w:spacing w:before="240" w:after="240"/>
        <w:ind w:firstLine="540" w:firstLineChars="200"/>
        <w:rPr>
          <w:rFonts w:hint="eastAsia" w:ascii="仿宋_GB2312" w:hAnsi="仿宋_GB2312" w:eastAsia="仿宋_GB2312" w:cs="仿宋_GB2312"/>
          <w:color w:val="000000"/>
          <w:kern w:val="0"/>
          <w:sz w:val="27"/>
          <w:szCs w:val="27"/>
          <w:lang w:val="en-US" w:eastAsia="zh-CN"/>
        </w:rPr>
      </w:pPr>
      <w:r>
        <w:rPr>
          <w:rFonts w:ascii="仿宋_GB2312" w:hAnsi="仿宋_GB2312" w:eastAsia="仿宋_GB2312" w:cs="仿宋_GB2312"/>
          <w:color w:val="000000"/>
          <w:kern w:val="0"/>
          <w:sz w:val="27"/>
          <w:szCs w:val="27"/>
        </w:rPr>
        <w:t>2．行政事业单位医疗（款）事业单位医疗（项）。年初预算</w:t>
      </w:r>
      <w:r>
        <w:rPr>
          <w:rFonts w:hint="eastAsia" w:ascii="仿宋_GB2312" w:hAnsi="仿宋_GB2312" w:eastAsia="仿宋_GB2312" w:cs="仿宋_GB2312"/>
          <w:color w:val="000000"/>
          <w:kern w:val="0"/>
          <w:sz w:val="27"/>
          <w:szCs w:val="27"/>
          <w:lang w:val="en-US" w:eastAsia="zh-CN"/>
        </w:rPr>
        <w:t>8.21</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9.85</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119.98</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2024年度17名在编教师医疗保险调差以及6名在编人员转正定级工资调整保险增加</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val="en-US" w:eastAsia="zh-CN"/>
        </w:rPr>
        <w:t>所以导致年初预算数与决算数金额相差。</w:t>
      </w:r>
    </w:p>
    <w:p w14:paraId="259D25C4">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 3．行政事业单位医疗（款）公务员医疗补助（项）。年初预算</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本单位不存在此项内容</w:t>
      </w:r>
      <w:r>
        <w:rPr>
          <w:rFonts w:ascii="仿宋_GB2312" w:hAnsi="仿宋_GB2312" w:eastAsia="仿宋_GB2312" w:cs="仿宋_GB2312"/>
          <w:color w:val="000000"/>
          <w:kern w:val="0"/>
          <w:sz w:val="27"/>
          <w:szCs w:val="27"/>
        </w:rPr>
        <w:t>。</w:t>
      </w:r>
    </w:p>
    <w:p w14:paraId="18946C0D">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（五）住房保障支出（类）</w:t>
      </w:r>
    </w:p>
    <w:p w14:paraId="3B021418">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住房保障支出（类）决算数为 17.91万元，与年初预算相比增加（减少） 3.81万元。其中：</w:t>
      </w:r>
    </w:p>
    <w:p w14:paraId="5C63A8CF">
      <w:pPr>
        <w:widowControl/>
        <w:spacing w:before="240" w:after="240"/>
        <w:ind w:firstLine="810" w:firstLineChars="3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lang w:val="en-US" w:eastAsia="zh-CN"/>
        </w:rPr>
        <w:t>1.</w:t>
      </w:r>
      <w:r>
        <w:rPr>
          <w:rFonts w:ascii="仿宋_GB2312" w:hAnsi="仿宋_GB2312" w:eastAsia="仿宋_GB2312" w:cs="仿宋_GB2312"/>
          <w:color w:val="000000"/>
          <w:kern w:val="0"/>
          <w:sz w:val="27"/>
          <w:szCs w:val="27"/>
        </w:rPr>
        <w:t>住房改革支出（款）住房公积金（项）。年初预算</w:t>
      </w:r>
      <w:r>
        <w:rPr>
          <w:rFonts w:hint="eastAsia" w:ascii="仿宋_GB2312" w:hAnsi="仿宋_GB2312" w:eastAsia="仿宋_GB2312" w:cs="仿宋_GB2312"/>
          <w:color w:val="000000"/>
          <w:kern w:val="0"/>
          <w:sz w:val="27"/>
          <w:szCs w:val="27"/>
          <w:lang w:val="en-US" w:eastAsia="zh-CN"/>
        </w:rPr>
        <w:t>14.09</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17.91</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127.11</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2024年度17名在编教师公积金在7月份调整，所以导致年初预算数与决算数金额相差</w:t>
      </w:r>
      <w:r>
        <w:rPr>
          <w:rFonts w:ascii="仿宋_GB2312" w:hAnsi="仿宋_GB2312" w:eastAsia="仿宋_GB2312" w:cs="仿宋_GB2312"/>
          <w:color w:val="000000"/>
          <w:kern w:val="0"/>
          <w:sz w:val="27"/>
          <w:szCs w:val="27"/>
        </w:rPr>
        <w:t>。</w:t>
      </w:r>
    </w:p>
    <w:p w14:paraId="23782429">
      <w:pPr>
        <w:widowControl/>
        <w:numPr>
          <w:ilvl w:val="0"/>
          <w:numId w:val="0"/>
        </w:numPr>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14:paraId="7BD51D0D">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赤峰市松山区第十八幼儿园 2024年度一般公共预算财政拨款基本支出决算 358.98万元，其中：</w:t>
      </w:r>
    </w:p>
    <w:p w14:paraId="74C331A9">
      <w:pPr>
        <w:widowControl/>
        <w:spacing w:before="240" w:after="240"/>
        <w:rPr>
          <w:rFonts w:hint="eastAsia" w:ascii="仿宋_GB2312" w:hAnsi="仿宋_GB2312" w:eastAsia="仿宋_GB2312" w:cs="仿宋_GB2312"/>
          <w:color w:val="000000"/>
          <w:kern w:val="0"/>
          <w:sz w:val="27"/>
          <w:szCs w:val="27"/>
          <w:lang w:val="en-US" w:eastAsia="zh-CN"/>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b/>
          <w:bCs/>
          <w:color w:val="000000"/>
          <w:kern w:val="0"/>
          <w:sz w:val="27"/>
          <w:szCs w:val="27"/>
          <w:lang w:val="en-US" w:eastAsia="zh-CN"/>
        </w:rPr>
        <w:t>（一）人员经费 309.46万元</w:t>
      </w:r>
      <w:r>
        <w:rPr>
          <w:rFonts w:ascii="仿宋_GB2312" w:hAnsi="仿宋_GB2312" w:eastAsia="仿宋_GB2312" w:cs="仿宋_GB2312"/>
          <w:color w:val="000000"/>
          <w:kern w:val="0"/>
          <w:sz w:val="27"/>
          <w:szCs w:val="27"/>
        </w:rPr>
        <w:t>。主要包括：基本工资</w:t>
      </w:r>
      <w:r>
        <w:rPr>
          <w:rFonts w:hint="eastAsia" w:ascii="仿宋_GB2312" w:hAnsi="仿宋_GB2312" w:eastAsia="仿宋_GB2312" w:cs="仿宋_GB2312"/>
          <w:color w:val="000000"/>
          <w:kern w:val="0"/>
          <w:sz w:val="27"/>
          <w:szCs w:val="27"/>
          <w:lang w:val="en-US" w:eastAsia="zh-CN"/>
        </w:rPr>
        <w:t>64.23万元，</w:t>
      </w:r>
      <w:r>
        <w:rPr>
          <w:rFonts w:ascii="仿宋_GB2312" w:hAnsi="仿宋_GB2312" w:eastAsia="仿宋_GB2312" w:cs="仿宋_GB2312"/>
          <w:color w:val="000000"/>
          <w:kern w:val="0"/>
          <w:sz w:val="27"/>
          <w:szCs w:val="27"/>
        </w:rPr>
        <w:t>津贴补贴</w:t>
      </w:r>
      <w:r>
        <w:rPr>
          <w:rFonts w:hint="eastAsia" w:ascii="仿宋_GB2312" w:hAnsi="仿宋_GB2312" w:eastAsia="仿宋_GB2312" w:cs="仿宋_GB2312"/>
          <w:color w:val="000000"/>
          <w:kern w:val="0"/>
          <w:sz w:val="27"/>
          <w:szCs w:val="27"/>
          <w:lang w:val="en-US" w:eastAsia="zh-CN"/>
        </w:rPr>
        <w:t>19.96万元，</w:t>
      </w:r>
      <w:r>
        <w:rPr>
          <w:rFonts w:ascii="仿宋_GB2312" w:hAnsi="仿宋_GB2312" w:eastAsia="仿宋_GB2312" w:cs="仿宋_GB2312"/>
          <w:color w:val="000000"/>
          <w:kern w:val="0"/>
          <w:sz w:val="27"/>
          <w:szCs w:val="27"/>
        </w:rPr>
        <w:t>奖金</w:t>
      </w:r>
      <w:r>
        <w:rPr>
          <w:rFonts w:hint="eastAsia" w:ascii="仿宋_GB2312" w:hAnsi="仿宋_GB2312" w:eastAsia="仿宋_GB2312" w:cs="仿宋_GB2312"/>
          <w:color w:val="000000"/>
          <w:kern w:val="0"/>
          <w:sz w:val="27"/>
          <w:szCs w:val="27"/>
          <w:lang w:val="en-US" w:eastAsia="zh-CN"/>
        </w:rPr>
        <w:t>10.83万元，</w:t>
      </w:r>
      <w:r>
        <w:rPr>
          <w:rFonts w:ascii="仿宋_GB2312" w:hAnsi="仿宋_GB2312" w:eastAsia="仿宋_GB2312" w:cs="仿宋_GB2312"/>
          <w:color w:val="000000"/>
          <w:kern w:val="0"/>
          <w:sz w:val="27"/>
          <w:szCs w:val="27"/>
        </w:rPr>
        <w:t>绩效工资</w:t>
      </w:r>
      <w:r>
        <w:rPr>
          <w:rFonts w:hint="eastAsia" w:ascii="仿宋_GB2312" w:hAnsi="仿宋_GB2312" w:eastAsia="仿宋_GB2312" w:cs="仿宋_GB2312"/>
          <w:color w:val="000000"/>
          <w:kern w:val="0"/>
          <w:sz w:val="27"/>
          <w:szCs w:val="27"/>
          <w:lang w:val="en-US" w:eastAsia="zh-CN"/>
        </w:rPr>
        <w:t>42.79万元，</w:t>
      </w:r>
      <w:r>
        <w:rPr>
          <w:rFonts w:ascii="仿宋_GB2312" w:hAnsi="仿宋_GB2312" w:eastAsia="仿宋_GB2312" w:cs="仿宋_GB2312"/>
          <w:color w:val="000000"/>
          <w:kern w:val="0"/>
          <w:sz w:val="27"/>
          <w:szCs w:val="27"/>
        </w:rPr>
        <w:t>机关事业单位基本养老保险缴费</w:t>
      </w:r>
      <w:r>
        <w:rPr>
          <w:rFonts w:hint="eastAsia" w:ascii="仿宋_GB2312" w:hAnsi="仿宋_GB2312" w:eastAsia="仿宋_GB2312" w:cs="仿宋_GB2312"/>
          <w:color w:val="000000"/>
          <w:kern w:val="0"/>
          <w:sz w:val="27"/>
          <w:szCs w:val="27"/>
          <w:lang w:val="en-US" w:eastAsia="zh-CN"/>
        </w:rPr>
        <w:t>20.95万元，</w:t>
      </w:r>
      <w:r>
        <w:rPr>
          <w:rFonts w:ascii="仿宋_GB2312" w:hAnsi="仿宋_GB2312" w:eastAsia="仿宋_GB2312" w:cs="仿宋_GB2312"/>
          <w:color w:val="000000"/>
          <w:kern w:val="0"/>
          <w:sz w:val="27"/>
          <w:szCs w:val="27"/>
        </w:rPr>
        <w:t>职工基本医疗保险缴费</w:t>
      </w:r>
      <w:r>
        <w:rPr>
          <w:rFonts w:hint="eastAsia" w:ascii="仿宋_GB2312" w:hAnsi="仿宋_GB2312" w:eastAsia="仿宋_GB2312" w:cs="仿宋_GB2312"/>
          <w:color w:val="000000"/>
          <w:kern w:val="0"/>
          <w:sz w:val="27"/>
          <w:szCs w:val="27"/>
          <w:lang w:val="en-US" w:eastAsia="zh-CN"/>
        </w:rPr>
        <w:t>9.85万元</w:t>
      </w:r>
      <w:r>
        <w:rPr>
          <w:rFonts w:hint="eastAsia" w:ascii="仿宋_GB2312" w:hAnsi="仿宋_GB2312" w:eastAsia="仿宋_GB2312" w:cs="仿宋_GB2312"/>
          <w:color w:val="000000"/>
          <w:kern w:val="0"/>
          <w:sz w:val="27"/>
          <w:szCs w:val="27"/>
          <w:lang w:eastAsia="zh-CN"/>
        </w:rPr>
        <w:t>，  其他社会保障缴费</w:t>
      </w:r>
      <w:r>
        <w:rPr>
          <w:rFonts w:hint="eastAsia" w:ascii="仿宋_GB2312" w:hAnsi="仿宋_GB2312" w:eastAsia="仿宋_GB2312" w:cs="仿宋_GB2312"/>
          <w:color w:val="000000"/>
          <w:kern w:val="0"/>
          <w:sz w:val="27"/>
          <w:szCs w:val="27"/>
          <w:lang w:val="en-US" w:eastAsia="zh-CN"/>
        </w:rPr>
        <w:t>0.88万元，</w:t>
      </w:r>
      <w:r>
        <w:rPr>
          <w:rFonts w:ascii="仿宋_GB2312" w:hAnsi="仿宋_GB2312" w:eastAsia="仿宋_GB2312" w:cs="仿宋_GB2312"/>
          <w:color w:val="000000"/>
          <w:kern w:val="0"/>
          <w:sz w:val="27"/>
          <w:szCs w:val="27"/>
        </w:rPr>
        <w:t>住房公积金</w:t>
      </w:r>
      <w:r>
        <w:rPr>
          <w:rFonts w:hint="eastAsia" w:ascii="仿宋_GB2312" w:hAnsi="仿宋_GB2312" w:eastAsia="仿宋_GB2312" w:cs="仿宋_GB2312"/>
          <w:color w:val="000000"/>
          <w:kern w:val="0"/>
          <w:sz w:val="27"/>
          <w:szCs w:val="27"/>
          <w:lang w:val="en-US" w:eastAsia="zh-CN"/>
        </w:rPr>
        <w:t>17.91万元</w:t>
      </w:r>
      <w:r>
        <w:rPr>
          <w:rFonts w:hint="eastAsia" w:ascii="仿宋_GB2312" w:hAnsi="仿宋_GB2312" w:eastAsia="仿宋_GB2312" w:cs="仿宋_GB2312"/>
          <w:color w:val="000000"/>
          <w:kern w:val="0"/>
          <w:sz w:val="27"/>
          <w:szCs w:val="27"/>
          <w:lang w:eastAsia="zh-CN"/>
        </w:rPr>
        <w:t>，</w:t>
      </w:r>
      <w:r>
        <w:rPr>
          <w:rFonts w:ascii="仿宋_GB2312" w:hAnsi="仿宋_GB2312" w:eastAsia="仿宋_GB2312" w:cs="仿宋_GB2312"/>
          <w:color w:val="000000"/>
          <w:kern w:val="0"/>
          <w:sz w:val="27"/>
          <w:szCs w:val="27"/>
        </w:rPr>
        <w:t>其他工资福利支出</w:t>
      </w:r>
      <w:r>
        <w:rPr>
          <w:rFonts w:hint="eastAsia" w:ascii="仿宋_GB2312" w:hAnsi="仿宋_GB2312" w:eastAsia="仿宋_GB2312" w:cs="仿宋_GB2312"/>
          <w:color w:val="000000"/>
          <w:kern w:val="0"/>
          <w:sz w:val="27"/>
          <w:szCs w:val="27"/>
          <w:lang w:val="en-US" w:eastAsia="zh-CN"/>
        </w:rPr>
        <w:t>121.8万元，其他对个人和家庭的补助支出0.25万元等。</w:t>
      </w:r>
    </w:p>
    <w:p w14:paraId="2F7F7A07">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xml:space="preserve">    </w:t>
      </w:r>
      <w:r>
        <w:rPr>
          <w:rFonts w:hint="eastAsia" w:ascii="仿宋_GB2312" w:hAnsi="仿宋_GB2312" w:eastAsia="仿宋_GB2312" w:cs="仿宋_GB2312"/>
          <w:b/>
          <w:bCs/>
          <w:color w:val="000000"/>
          <w:kern w:val="0"/>
          <w:sz w:val="27"/>
          <w:szCs w:val="27"/>
          <w:lang w:val="en-US" w:eastAsia="zh-CN"/>
        </w:rPr>
        <w:t xml:space="preserve"> （二）公用经费 49.52万元</w:t>
      </w:r>
      <w:r>
        <w:rPr>
          <w:rFonts w:hint="eastAsia" w:ascii="仿宋_GB2312" w:hAnsi="仿宋_GB2312" w:eastAsia="仿宋_GB2312" w:cs="仿宋_GB2312"/>
          <w:color w:val="000000"/>
          <w:kern w:val="0"/>
          <w:sz w:val="27"/>
          <w:szCs w:val="27"/>
          <w:lang w:val="en-US" w:eastAsia="zh-CN"/>
        </w:rPr>
        <w:t>。主要包括：办公费7.08万元，水费2.6万元、电费4.8万元、邮电费0.65万元、物业管理费20.96万元、维修（护）费1.8万元、会议费0.36万元、办公设备购置11.28万元等。</w:t>
      </w:r>
    </w:p>
    <w:p w14:paraId="311356DB">
      <w:pPr>
        <w:widowControl/>
        <w:spacing w:before="240" w:after="240"/>
        <w:ind w:firstLine="393"/>
        <w:jc w:val="left"/>
        <w:rPr>
          <w:rFonts w:ascii="黑体" w:hAnsi="黑体" w:eastAsia="黑体" w:cs="黑体"/>
          <w:b/>
          <w:bCs/>
          <w:kern w:val="0"/>
          <w:sz w:val="27"/>
          <w:szCs w:val="27"/>
        </w:rPr>
      </w:pPr>
      <w:r>
        <w:rPr>
          <w:rFonts w:ascii="黑体" w:hAnsi="黑体" w:eastAsia="黑体" w:cs="黑体"/>
          <w:b/>
          <w:bCs/>
          <w:kern w:val="0"/>
          <w:sz w:val="27"/>
          <w:szCs w:val="27"/>
        </w:rPr>
        <w:t>七、一般公共预算财政拨款项目支出决算情况说明</w:t>
      </w:r>
    </w:p>
    <w:p w14:paraId="4861AD73">
      <w:pPr>
        <w:widowControl/>
        <w:spacing w:before="240" w:after="240"/>
        <w:ind w:firstLine="393"/>
        <w:jc w:val="left"/>
        <w:rPr>
          <w:rFonts w:ascii="Times New Roman" w:hAnsi="Times New Roman" w:eastAsia="Times New Roman" w:cs="Times New Roman"/>
          <w:kern w:val="0"/>
          <w:sz w:val="24"/>
          <w:u w:val="none" w:color="auto"/>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赤峰市松山区第十八幼儿园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年度一般公共预算财政拨款项目支出决算</w:t>
      </w:r>
      <w:r>
        <w:rPr>
          <w:rFonts w:eastAsia="Times New Roman"/>
          <w:color w:val="000000"/>
          <w:kern w:val="0"/>
          <w:sz w:val="27"/>
          <w:szCs w:val="27"/>
          <w:u w:val="single" w:color="000000"/>
        </w:rPr>
        <w:t xml:space="preserve"> </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万元，其中：</w:t>
      </w:r>
    </w:p>
    <w:p w14:paraId="355D733B">
      <w:pPr>
        <w:widowControl/>
        <w:spacing w:before="240" w:after="240"/>
        <w:rPr>
          <w:rFonts w:ascii="Times New Roman" w:hAnsi="Times New Roman" w:eastAsia="Times New Roman" w:cs="Times New Roman"/>
          <w:kern w:val="0"/>
          <w:sz w:val="24"/>
          <w:u w:val="none" w:color="auto"/>
        </w:rPr>
      </w:pPr>
      <w:r>
        <w:rPr>
          <w:rFonts w:ascii="仿宋_GB2312" w:hAnsi="仿宋_GB2312" w:eastAsia="仿宋_GB2312" w:cs="仿宋_GB2312"/>
          <w:b/>
          <w:bCs/>
          <w:color w:val="000000"/>
          <w:kern w:val="0"/>
          <w:sz w:val="27"/>
          <w:szCs w:val="27"/>
          <w:u w:val="none" w:color="auto"/>
        </w:rPr>
        <w:t>    （一）</w:t>
      </w:r>
      <w:r>
        <w:rPr>
          <w:rFonts w:ascii="仿宋_GB2312" w:hAnsi="仿宋_GB2312" w:eastAsia="仿宋_GB2312" w:cs="仿宋_GB2312"/>
          <w:b/>
          <w:bCs/>
          <w:color w:val="000000"/>
          <w:kern w:val="0"/>
          <w:sz w:val="27"/>
          <w:szCs w:val="27"/>
        </w:rPr>
        <w:t>工资福利支出 0万元</w:t>
      </w:r>
      <w:r>
        <w:rPr>
          <w:rFonts w:ascii="仿宋_GB2312" w:hAnsi="仿宋_GB2312" w:eastAsia="仿宋_GB2312" w:cs="仿宋_GB2312"/>
          <w:color w:val="000000"/>
          <w:kern w:val="0"/>
          <w:sz w:val="27"/>
          <w:szCs w:val="27"/>
          <w:u w:val="none" w:color="auto"/>
        </w:rPr>
        <w:t>。主要包括：基本工资、津贴补贴、奖金、伙食补助费、绩效工资、机关事业单位基本养老保险缴费、职业年金缴费、职工基本医疗保险缴费、公务员医疗补助缴费、其他社会保障缴费、住房公积金、医疗费、其他工资福利支出等。</w:t>
      </w:r>
    </w:p>
    <w:p w14:paraId="37E5EBE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u w:val="none" w:color="auto"/>
        </w:rPr>
        <w:t>    （二）</w:t>
      </w:r>
      <w:r>
        <w:rPr>
          <w:rFonts w:ascii="仿宋_GB2312" w:hAnsi="仿宋_GB2312" w:eastAsia="仿宋_GB2312" w:cs="仿宋_GB2312"/>
          <w:b/>
          <w:bCs/>
          <w:color w:val="000000"/>
          <w:kern w:val="0"/>
          <w:sz w:val="27"/>
          <w:szCs w:val="27"/>
        </w:rPr>
        <w:t>商品和服务支出 0万元</w:t>
      </w:r>
      <w:r>
        <w:rPr>
          <w:rFonts w:ascii="仿宋_GB2312" w:hAnsi="仿宋_GB2312" w:eastAsia="仿宋_GB2312" w:cs="仿宋_GB2312"/>
          <w:color w:val="000000"/>
          <w:kern w:val="0"/>
          <w:sz w:val="27"/>
          <w:szCs w:val="27"/>
        </w:rPr>
        <w:t>。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14:paraId="618D140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（三）资本性支出</w:t>
      </w:r>
      <w:r>
        <w:rPr>
          <w:rFonts w:eastAsia="Times New Roman"/>
          <w:b/>
          <w:bCs/>
          <w:color w:val="000000"/>
          <w:kern w:val="0"/>
          <w:sz w:val="27"/>
          <w:szCs w:val="27"/>
          <w:u w:val="none" w:color="auto"/>
        </w:rPr>
        <w:t xml:space="preserve"> 0</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房屋建筑物构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w:t>
      </w:r>
    </w:p>
    <w:p w14:paraId="04CC53B3">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14:paraId="1B1EED0A">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14:paraId="13560C65">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14:paraId="0A5109B8">
      <w:pPr>
        <w:widowControl/>
        <w:spacing w:before="240" w:after="240"/>
        <w:rPr>
          <w:rFonts w:hint="eastAsia" w:ascii="仿宋_GB2312" w:hAnsi="仿宋_GB2312" w:eastAsia="仿宋_GB2312" w:cs="仿宋_GB2312"/>
          <w:color w:val="000000"/>
          <w:kern w:val="0"/>
          <w:sz w:val="27"/>
          <w:szCs w:val="27"/>
          <w:u w:val="none" w:color="auto"/>
          <w:lang w:val="en-US" w:eastAsia="zh-CN"/>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u w:val="none" w:color="auto"/>
        </w:rPr>
        <w:t>赤峰市松山区第十八幼儿园 2024年度财政拨款“三公”经费全年预算 0万元，支出决算 0万元，完成预算的 0%。其中：因公出国（境）费全年预算 0万元，支出决算 0万元，完成预算的 0%；公务用车购置及运行维护费全年预算 0万元，支出决算 0万元，完成预算的 0%；公务接待费全年预算 0万元，支出决算 0万元，完成预算的 0%。2024年度一般公共预算财政拨款“三公”经费全年预算 0万元，支出决算 0万元，与预算差异原因</w:t>
      </w:r>
      <w:r>
        <w:rPr>
          <w:rFonts w:hint="eastAsia" w:ascii="仿宋_GB2312" w:hAnsi="仿宋_GB2312" w:eastAsia="仿宋_GB2312" w:cs="仿宋_GB2312"/>
          <w:color w:val="000000"/>
          <w:kern w:val="0"/>
          <w:sz w:val="27"/>
          <w:szCs w:val="27"/>
          <w:u w:val="none" w:color="auto"/>
          <w:lang w:eastAsia="zh-CN"/>
        </w:rPr>
        <w:t>：</w:t>
      </w:r>
      <w:r>
        <w:rPr>
          <w:rFonts w:hint="eastAsia" w:ascii="仿宋_GB2312" w:hAnsi="仿宋_GB2312" w:eastAsia="仿宋_GB2312" w:cs="仿宋_GB2312"/>
          <w:color w:val="000000"/>
          <w:kern w:val="0"/>
          <w:sz w:val="27"/>
          <w:szCs w:val="27"/>
          <w:u w:val="none" w:color="auto"/>
          <w:lang w:val="en-US" w:eastAsia="zh-CN"/>
        </w:rPr>
        <w:t>本单位不存在此项内容。</w:t>
      </w:r>
    </w:p>
    <w:p w14:paraId="2146DEC7">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14:paraId="3F521617">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赤峰市松山区第十八幼儿园 2024年度财政拨款“三公”经费支出 0万元。因公出国（境）费支出 0万元，占 0%；公务用车购置及运行维护费支出 0万元，占 0%；公务接待费支出 0万元，占 0%。其中：</w:t>
      </w:r>
    </w:p>
    <w:p w14:paraId="1D6728BE">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1.因公出国（境）费支出0万元，全年出国（境）团组0 个，累计0 人次。与上年决算相比，增加0万元，增长0%，变动原因：</w:t>
      </w:r>
      <w:r>
        <w:rPr>
          <w:rFonts w:hint="eastAsia" w:ascii="仿宋_GB2312" w:hAnsi="仿宋_GB2312" w:eastAsia="仿宋_GB2312" w:cs="仿宋_GB2312"/>
          <w:color w:val="000000"/>
          <w:kern w:val="0"/>
          <w:sz w:val="27"/>
          <w:szCs w:val="27"/>
          <w:lang w:val="en-US" w:eastAsia="zh-CN"/>
        </w:rPr>
        <w:t>本单位不存在此项内容</w:t>
      </w:r>
      <w:r>
        <w:rPr>
          <w:rFonts w:ascii="仿宋_GB2312" w:hAnsi="仿宋_GB2312" w:eastAsia="仿宋_GB2312" w:cs="仿宋_GB2312"/>
          <w:color w:val="000000"/>
          <w:kern w:val="0"/>
          <w:sz w:val="27"/>
          <w:szCs w:val="27"/>
        </w:rPr>
        <w:t>。</w:t>
      </w:r>
    </w:p>
    <w:p w14:paraId="31C83FB9">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2.公务用车购置及运行维护费支出 0万元。其中：</w:t>
      </w:r>
    </w:p>
    <w:p w14:paraId="1BE7E24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（1）公务用车购置支出</w:t>
      </w:r>
      <w:r>
        <w:rPr>
          <w:rFonts w:eastAsia="Times New Roman"/>
          <w:color w:val="000000"/>
          <w:kern w:val="0"/>
          <w:sz w:val="27"/>
          <w:szCs w:val="27"/>
          <w:u w:val="none" w:color="auto"/>
        </w:rPr>
        <w:t xml:space="preserve"> 0</w:t>
      </w:r>
      <w:r>
        <w:rPr>
          <w:rFonts w:ascii="仿宋_GB2312" w:hAnsi="仿宋_GB2312" w:eastAsia="仿宋_GB2312" w:cs="仿宋_GB2312"/>
          <w:color w:val="000000"/>
          <w:kern w:val="0"/>
          <w:sz w:val="27"/>
          <w:szCs w:val="27"/>
          <w:u w:val="none" w:color="auto"/>
        </w:rPr>
        <w:t>万元。本年度使用财政拨款购置公务用车</w:t>
      </w:r>
      <w:r>
        <w:rPr>
          <w:rFonts w:eastAsia="Times New Roman"/>
          <w:color w:val="000000"/>
          <w:kern w:val="0"/>
          <w:sz w:val="27"/>
          <w:szCs w:val="27"/>
          <w:u w:val="none" w:color="auto"/>
        </w:rPr>
        <w:t xml:space="preserve">0 </w:t>
      </w:r>
      <w:r>
        <w:rPr>
          <w:rFonts w:ascii="仿宋_GB2312" w:hAnsi="仿宋_GB2312" w:eastAsia="仿宋_GB2312" w:cs="仿宋_GB2312"/>
          <w:color w:val="000000"/>
          <w:kern w:val="0"/>
          <w:sz w:val="27"/>
          <w:szCs w:val="27"/>
          <w:u w:val="none" w:color="auto"/>
        </w:rPr>
        <w:t>辆，开支内容：</w:t>
      </w:r>
      <w:r>
        <w:rPr>
          <w:rFonts w:hint="eastAsia" w:ascii="仿宋_GB2312" w:hAnsi="仿宋_GB2312" w:eastAsia="仿宋_GB2312" w:cs="仿宋_GB2312"/>
          <w:color w:val="000000"/>
          <w:kern w:val="0"/>
          <w:sz w:val="27"/>
          <w:szCs w:val="27"/>
          <w:u w:val="none" w:color="auto"/>
          <w:lang w:val="en-US" w:eastAsia="zh-CN"/>
        </w:rPr>
        <w:t>本单位不存在此项内容。</w:t>
      </w:r>
      <w:r>
        <w:rPr>
          <w:rFonts w:ascii="仿宋_GB2312" w:hAnsi="仿宋_GB2312" w:eastAsia="仿宋_GB2312" w:cs="仿宋_GB2312"/>
          <w:color w:val="000000"/>
          <w:kern w:val="0"/>
          <w:sz w:val="27"/>
          <w:szCs w:val="27"/>
          <w:u w:val="none" w:color="auto"/>
        </w:rPr>
        <w:t>与上年决算相比，增加</w:t>
      </w:r>
      <w:r>
        <w:rPr>
          <w:rFonts w:eastAsia="Times New Roman"/>
          <w:color w:val="000000"/>
          <w:kern w:val="0"/>
          <w:sz w:val="27"/>
          <w:szCs w:val="27"/>
          <w:u w:val="none" w:color="auto"/>
        </w:rPr>
        <w:t xml:space="preserve"> 0</w:t>
      </w:r>
      <w:r>
        <w:rPr>
          <w:rFonts w:ascii="仿宋_GB2312" w:hAnsi="仿宋_GB2312" w:eastAsia="仿宋_GB2312" w:cs="仿宋_GB2312"/>
          <w:color w:val="000000"/>
          <w:kern w:val="0"/>
          <w:sz w:val="27"/>
          <w:szCs w:val="27"/>
          <w:u w:val="none" w:color="auto"/>
        </w:rPr>
        <w:t>万元，增长</w:t>
      </w:r>
      <w:r>
        <w:rPr>
          <w:rFonts w:eastAsia="Times New Roman"/>
          <w:color w:val="000000"/>
          <w:kern w:val="0"/>
          <w:sz w:val="27"/>
          <w:szCs w:val="27"/>
          <w:u w:val="none" w:color="auto"/>
        </w:rPr>
        <w:t xml:space="preserve"> 0</w:t>
      </w:r>
      <w:r>
        <w:rPr>
          <w:rFonts w:ascii="仿宋_GB2312" w:hAnsi="仿宋_GB2312" w:eastAsia="仿宋_GB2312" w:cs="仿宋_GB2312"/>
          <w:color w:val="000000"/>
          <w:kern w:val="0"/>
          <w:sz w:val="27"/>
          <w:szCs w:val="27"/>
          <w:u w:val="none" w:color="auto"/>
        </w:rPr>
        <w:t>%</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本单位不存在此项内容。</w:t>
      </w:r>
    </w:p>
    <w:p w14:paraId="05B28E12">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（2）公务用车运行维护费支出 0万元。公务用车运行维护费主要用于按规定保留的公务用车的燃料费、维修费、过桥过路费、保险费、安全奖励费用等支出。截至2024年12月31日，使用财政拨款开支的公务用车保有量为0 辆。与上年决算相比，增加 0万元，增长 0%，变动原因：</w:t>
      </w:r>
      <w:r>
        <w:rPr>
          <w:rFonts w:hint="eastAsia" w:ascii="仿宋_GB2312" w:hAnsi="仿宋_GB2312" w:eastAsia="仿宋_GB2312" w:cs="仿宋_GB2312"/>
          <w:color w:val="000000"/>
          <w:kern w:val="0"/>
          <w:sz w:val="27"/>
          <w:szCs w:val="27"/>
          <w:lang w:val="en-US" w:eastAsia="zh-CN"/>
        </w:rPr>
        <w:t>本单位不存在此项内容。</w:t>
      </w:r>
    </w:p>
    <w:p w14:paraId="67094229">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3.公务接待费支出 0万元。其中：国内公务接待支出 0万元，接待0 批次，0 人次，开支内容：</w:t>
      </w:r>
      <w:r>
        <w:rPr>
          <w:rFonts w:hint="eastAsia" w:ascii="仿宋_GB2312" w:hAnsi="仿宋_GB2312" w:eastAsia="仿宋_GB2312" w:cs="仿宋_GB2312"/>
          <w:color w:val="000000"/>
          <w:kern w:val="0"/>
          <w:sz w:val="27"/>
          <w:szCs w:val="27"/>
          <w:lang w:val="en-US" w:eastAsia="zh-CN"/>
        </w:rPr>
        <w:t>本单位不存在此项内容</w:t>
      </w:r>
      <w:r>
        <w:rPr>
          <w:rFonts w:ascii="仿宋_GB2312" w:hAnsi="仿宋_GB2312" w:eastAsia="仿宋_GB2312" w:cs="仿宋_GB2312"/>
          <w:color w:val="000000"/>
          <w:kern w:val="0"/>
          <w:sz w:val="27"/>
          <w:szCs w:val="27"/>
        </w:rPr>
        <w:t>；国（境）外公务接待支出 0万元，接待0 批次，0 人次，开支内容：</w:t>
      </w:r>
      <w:r>
        <w:rPr>
          <w:rFonts w:hint="eastAsia" w:ascii="仿宋_GB2312" w:hAnsi="仿宋_GB2312" w:eastAsia="仿宋_GB2312" w:cs="仿宋_GB2312"/>
          <w:color w:val="000000"/>
          <w:kern w:val="0"/>
          <w:sz w:val="27"/>
          <w:szCs w:val="27"/>
          <w:lang w:val="en-US" w:eastAsia="zh-CN"/>
        </w:rPr>
        <w:t>本单位不存在此项内容。</w:t>
      </w:r>
      <w:r>
        <w:rPr>
          <w:rFonts w:ascii="仿宋_GB2312" w:hAnsi="仿宋_GB2312" w:eastAsia="仿宋_GB2312" w:cs="仿宋_GB2312"/>
          <w:color w:val="000000"/>
          <w:kern w:val="0"/>
          <w:sz w:val="27"/>
          <w:szCs w:val="27"/>
        </w:rPr>
        <w:t>与上年决算相比，增加 0万元，增长 0%，变动原因：</w:t>
      </w:r>
      <w:r>
        <w:rPr>
          <w:rFonts w:hint="eastAsia" w:ascii="仿宋_GB2312" w:hAnsi="仿宋_GB2312" w:eastAsia="仿宋_GB2312" w:cs="仿宋_GB2312"/>
          <w:color w:val="000000"/>
          <w:kern w:val="0"/>
          <w:sz w:val="27"/>
          <w:szCs w:val="27"/>
          <w:lang w:val="en-US" w:eastAsia="zh-CN"/>
        </w:rPr>
        <w:t>本单位不存在此项内容。</w:t>
      </w:r>
      <w:r>
        <w:rPr>
          <w:rFonts w:ascii="仿宋_GB2312" w:hAnsi="仿宋_GB2312" w:eastAsia="仿宋_GB2312" w:cs="仿宋_GB2312"/>
          <w:color w:val="000000"/>
          <w:kern w:val="0"/>
          <w:sz w:val="27"/>
          <w:szCs w:val="27"/>
        </w:rPr>
        <w:t xml:space="preserve">    </w:t>
      </w:r>
    </w:p>
    <w:p w14:paraId="7F4508A9">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14:paraId="205C3246">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E00FE"/>
          <w:kern w:val="0"/>
          <w:sz w:val="27"/>
          <w:szCs w:val="27"/>
        </w:rPr>
        <w:t> </w:t>
      </w:r>
      <w:r>
        <w:rPr>
          <w:rFonts w:hint="eastAsia" w:ascii="仿宋_GB2312" w:hAnsi="仿宋_GB2312" w:eastAsia="仿宋_GB2312" w:cs="仿宋_GB2312"/>
          <w:color w:val="0E00FE"/>
          <w:kern w:val="0"/>
          <w:sz w:val="27"/>
          <w:szCs w:val="27"/>
          <w:lang w:val="en-US" w:eastAsia="zh-CN"/>
        </w:rPr>
        <w:t xml:space="preserve">   </w:t>
      </w:r>
      <w:r>
        <w:rPr>
          <w:rFonts w:ascii="仿宋_GB2312" w:hAnsi="仿宋_GB2312" w:eastAsia="仿宋_GB2312" w:cs="仿宋_GB2312"/>
          <w:color w:val="000000"/>
          <w:kern w:val="0"/>
          <w:sz w:val="27"/>
          <w:szCs w:val="27"/>
        </w:rPr>
        <w:t>赤峰市松山区第十八幼儿园 2024年度政府性基金预算财政拨款支出决算 0万元。与上年决算相比，减少 53.47万元，下降 100.00%，变动原因：</w:t>
      </w:r>
      <w:r>
        <w:rPr>
          <w:rFonts w:hint="eastAsia" w:ascii="仿宋_GB2312" w:hAnsi="仿宋_GB2312" w:eastAsia="仿宋_GB2312" w:cs="仿宋_GB2312"/>
          <w:color w:val="000000"/>
          <w:kern w:val="0"/>
          <w:sz w:val="27"/>
          <w:szCs w:val="27"/>
          <w:lang w:val="en-US" w:eastAsia="zh-CN"/>
        </w:rPr>
        <w:t>本年度无政府性基金拨款支出</w:t>
      </w:r>
      <w:r>
        <w:rPr>
          <w:rFonts w:ascii="仿宋_GB2312" w:hAnsi="仿宋_GB2312" w:eastAsia="仿宋_GB2312" w:cs="仿宋_GB2312"/>
          <w:color w:val="000000"/>
          <w:kern w:val="0"/>
          <w:sz w:val="27"/>
          <w:szCs w:val="27"/>
        </w:rPr>
        <w:t>。</w:t>
      </w:r>
    </w:p>
    <w:p w14:paraId="7A08C9EE">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14:paraId="6F38BBA0">
      <w:pPr>
        <w:widowControl/>
        <w:spacing w:before="240" w:after="240"/>
        <w:ind w:firstLine="538"/>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赤峰市松山区第十八幼儿园 2024年度国有资本经营预算财政拨款支出决算 0万元。与上年决算相比，增加 0万元，增长 0%，变动原因：</w:t>
      </w:r>
      <w:r>
        <w:rPr>
          <w:rFonts w:hint="eastAsia" w:ascii="仿宋_GB2312" w:hAnsi="仿宋_GB2312" w:eastAsia="仿宋_GB2312" w:cs="仿宋_GB2312"/>
          <w:color w:val="000000"/>
          <w:kern w:val="0"/>
          <w:sz w:val="27"/>
          <w:szCs w:val="27"/>
        </w:rPr>
        <w:t>本单位无国有资本经营预算财政拨款收、支、余</w:t>
      </w:r>
      <w:r>
        <w:rPr>
          <w:rFonts w:hint="eastAsia" w:ascii="仿宋_GB2312" w:hAnsi="仿宋_GB2312" w:eastAsia="仿宋_GB2312" w:cs="仿宋_GB2312"/>
          <w:color w:val="000000"/>
          <w:kern w:val="0"/>
          <w:sz w:val="27"/>
          <w:szCs w:val="27"/>
          <w:lang w:eastAsia="zh-CN"/>
        </w:rPr>
        <w:t>。</w:t>
      </w:r>
    </w:p>
    <w:p w14:paraId="1FEC4B0A">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十一、机关运行经费（公用经费）支出决算情况说明</w:t>
      </w:r>
    </w:p>
    <w:p w14:paraId="5112E79E">
      <w:pPr>
        <w:widowControl/>
        <w:spacing w:before="240" w:after="240"/>
        <w:rPr>
          <w:rFonts w:ascii="Times New Roman" w:hAnsi="Times New Roman" w:eastAsia="Times New Roman" w:cs="Times New Roman"/>
          <w:color w:val="auto"/>
          <w:kern w:val="0"/>
          <w:sz w:val="24"/>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 xml:space="preserve"> </w:t>
      </w:r>
      <w:r>
        <w:rPr>
          <w:rFonts w:ascii="仿宋_GB2312" w:hAnsi="仿宋_GB2312" w:eastAsia="仿宋_GB2312" w:cs="仿宋_GB2312"/>
          <w:color w:val="000000"/>
          <w:kern w:val="0"/>
          <w:sz w:val="27"/>
          <w:szCs w:val="27"/>
        </w:rPr>
        <w:t>赤峰市松山区第十八幼儿园 2024年度公用经费支出决算 49.52万元，与上年决算相比，减少124.12万元，下降71.48%，变动原因：</w:t>
      </w:r>
      <w:r>
        <w:rPr>
          <w:rFonts w:hint="eastAsia" w:ascii="仿宋_GB2312" w:hAnsi="仿宋_GB2312" w:eastAsia="仿宋_GB2312" w:cs="仿宋_GB2312"/>
          <w:color w:val="000000"/>
          <w:kern w:val="0"/>
          <w:sz w:val="27"/>
          <w:szCs w:val="27"/>
          <w:lang w:val="en-US" w:eastAsia="zh-CN"/>
        </w:rPr>
        <w:t>因为本单位属于新开园，上年度采购办公设备以及大维修工程在上年度支付完成，本年度大维修工程款结转2025年，本年度尚未支付，同比办公设备购置款本年度比上年减少很多，导致本年公用经费同比上年度减少很多，</w:t>
      </w:r>
      <w:r>
        <w:rPr>
          <w:rFonts w:ascii="仿宋_GB2312" w:hAnsi="仿宋_GB2312" w:eastAsia="仿宋_GB2312" w:cs="仿宋_GB2312"/>
          <w:color w:val="auto"/>
          <w:kern w:val="0"/>
          <w:sz w:val="27"/>
          <w:szCs w:val="27"/>
        </w:rPr>
        <w:t>我单位类型为</w:t>
      </w:r>
      <w:r>
        <w:rPr>
          <w:rFonts w:hint="eastAsia" w:ascii="仿宋_GB2312" w:hAnsi="仿宋_GB2312" w:eastAsia="仿宋_GB2312" w:cs="仿宋_GB2312"/>
          <w:color w:val="auto"/>
          <w:kern w:val="0"/>
          <w:sz w:val="27"/>
          <w:szCs w:val="27"/>
          <w:lang w:val="en-US" w:eastAsia="zh-CN"/>
        </w:rPr>
        <w:t>公益二类</w:t>
      </w:r>
      <w:r>
        <w:rPr>
          <w:rFonts w:ascii="仿宋_GB2312" w:hAnsi="仿宋_GB2312" w:eastAsia="仿宋_GB2312" w:cs="仿宋_GB2312"/>
          <w:color w:val="auto"/>
          <w:kern w:val="0"/>
          <w:sz w:val="27"/>
          <w:szCs w:val="27"/>
        </w:rPr>
        <w:t>类，无机关运行经费支出。</w:t>
      </w:r>
    </w:p>
    <w:p w14:paraId="0DFB2524">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14:paraId="48DC5E4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 xml:space="preserve"> </w:t>
      </w:r>
      <w:r>
        <w:rPr>
          <w:rFonts w:ascii="仿宋_GB2312" w:hAnsi="仿宋_GB2312" w:eastAsia="仿宋_GB2312" w:cs="仿宋_GB2312"/>
          <w:color w:val="000000"/>
          <w:kern w:val="0"/>
          <w:sz w:val="27"/>
          <w:szCs w:val="27"/>
        </w:rPr>
        <w:t>赤峰市松山区第十八幼儿园 2024年度政府采购支出总额 21.20万元，其中：政府采购货物支出 0.24万元、政府采购工程支出0万元、政府采购服务支出 20.96万元。政府采购授予中小企业合同金额 21.20万元，占政府采购支出总额的</w:t>
      </w:r>
      <w:r>
        <w:rPr>
          <w:rFonts w:hint="eastAsia" w:ascii="仿宋_GB2312" w:hAnsi="仿宋_GB2312" w:eastAsia="仿宋_GB2312" w:cs="仿宋_GB2312"/>
          <w:color w:val="000000"/>
          <w:kern w:val="0"/>
          <w:sz w:val="27"/>
          <w:szCs w:val="27"/>
          <w:lang w:val="en-US" w:eastAsia="zh-CN"/>
        </w:rPr>
        <w:t>100</w:t>
      </w:r>
      <w:r>
        <w:rPr>
          <w:rFonts w:ascii="仿宋_GB2312" w:hAnsi="仿宋_GB2312" w:eastAsia="仿宋_GB2312" w:cs="仿宋_GB2312"/>
          <w:color w:val="000000"/>
          <w:kern w:val="0"/>
          <w:sz w:val="27"/>
          <w:szCs w:val="27"/>
        </w:rPr>
        <w:t>%，其中：授予小微企业合同金额  21.20万元，占政府采购支出总额的</w:t>
      </w:r>
      <w:r>
        <w:rPr>
          <w:rFonts w:hint="eastAsia" w:ascii="仿宋_GB2312" w:hAnsi="仿宋_GB2312" w:eastAsia="仿宋_GB2312" w:cs="仿宋_GB2312"/>
          <w:color w:val="000000"/>
          <w:kern w:val="0"/>
          <w:sz w:val="27"/>
          <w:szCs w:val="27"/>
          <w:lang w:val="en-US" w:eastAsia="zh-CN"/>
        </w:rPr>
        <w:t>100</w:t>
      </w:r>
      <w:r>
        <w:rPr>
          <w:rFonts w:ascii="仿宋_GB2312" w:hAnsi="仿宋_GB2312" w:eastAsia="仿宋_GB2312" w:cs="仿宋_GB2312"/>
          <w:color w:val="000000"/>
          <w:kern w:val="0"/>
          <w:sz w:val="27"/>
          <w:szCs w:val="27"/>
        </w:rPr>
        <w:t>%；货物采购授予中小企业合同金额占货物支出金额的</w:t>
      </w:r>
      <w:r>
        <w:rPr>
          <w:rFonts w:hint="eastAsia" w:ascii="仿宋_GB2312" w:hAnsi="仿宋_GB2312" w:eastAsia="仿宋_GB2312" w:cs="仿宋_GB2312"/>
          <w:color w:val="000000"/>
          <w:kern w:val="0"/>
          <w:sz w:val="27"/>
          <w:szCs w:val="27"/>
          <w:lang w:val="en-US" w:eastAsia="zh-CN"/>
        </w:rPr>
        <w:t>1.13</w:t>
      </w:r>
      <w:r>
        <w:rPr>
          <w:rFonts w:ascii="仿宋_GB2312" w:hAnsi="仿宋_GB2312" w:eastAsia="仿宋_GB2312" w:cs="仿宋_GB2312"/>
          <w:color w:val="000000"/>
          <w:kern w:val="0"/>
          <w:sz w:val="27"/>
          <w:szCs w:val="27"/>
        </w:rPr>
        <w:t>%，工程采购授予中小企业合同金额占工程支出金额的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%，服务采购授予中小企业合同金额占服务支出金额的</w:t>
      </w:r>
      <w:r>
        <w:rPr>
          <w:rFonts w:hint="eastAsia" w:ascii="仿宋_GB2312" w:hAnsi="仿宋_GB2312" w:eastAsia="仿宋_GB2312" w:cs="仿宋_GB2312"/>
          <w:color w:val="000000"/>
          <w:kern w:val="0"/>
          <w:sz w:val="27"/>
          <w:szCs w:val="27"/>
          <w:lang w:val="en-US" w:eastAsia="zh-CN"/>
        </w:rPr>
        <w:t>98.87</w:t>
      </w:r>
      <w:r>
        <w:rPr>
          <w:rFonts w:ascii="仿宋_GB2312" w:hAnsi="仿宋_GB2312" w:eastAsia="仿宋_GB2312" w:cs="仿宋_GB2312"/>
          <w:color w:val="000000"/>
          <w:kern w:val="0"/>
          <w:sz w:val="27"/>
          <w:szCs w:val="27"/>
        </w:rPr>
        <w:t>%。</w:t>
      </w:r>
    </w:p>
    <w:p w14:paraId="6A5A7B5F">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14:paraId="6A82B915">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赤峰市松山区第十八幼儿园 截至2024年12月31日，本部门（单位）共有车辆 0辆，其中：副部（省）级及以上领导用车0 辆、主要负责人用车 0辆、机要通信用车 0辆、应急保障用车 0辆、执法执勤用车 0辆、特种专业技术用车 0辆、离退休干部服务用车 0辆，其他用车 0辆；单价100万元（含）以上的设备（不含车辆） 0台（套）。</w:t>
      </w:r>
    </w:p>
    <w:p w14:paraId="1A03B918">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14:paraId="25B0EEAE">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14:paraId="2B94D47E">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 xml:space="preserve"> </w:t>
      </w:r>
      <w:r>
        <w:rPr>
          <w:rFonts w:ascii="仿宋_GB2312" w:hAnsi="仿宋_GB2312" w:eastAsia="仿宋_GB2312" w:cs="仿宋_GB2312"/>
          <w:color w:val="000000"/>
          <w:kern w:val="0"/>
          <w:sz w:val="27"/>
          <w:szCs w:val="27"/>
        </w:rPr>
        <w:t>赤峰市松山区第十八幼儿园 根据预算绩效管理要求组织对2024年一般公共预算项目支出全面开展绩效自评，其中一级项目</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个，二级项目</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个，共涉及资金</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万元，占一般公共预算项目支出总额的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%；政府性基金预算项目</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个，其中，一级项目</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 个，二级项目</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个，共涉及资金</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万元，占应纳入绩效自评的政府性基金预算项目支出总额的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从评价情况看，以上项目均按照要求开展绩效评价和监控，监控结果良好，无预警情况。</w:t>
      </w:r>
    </w:p>
    <w:p w14:paraId="13344959">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（二）部门（单位）决算中项目绩效自评结果。</w:t>
      </w:r>
    </w:p>
    <w:p w14:paraId="7F13A3F2">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赤峰市松山区第十八幼儿园 2024年度在决算中反映</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个一般公共预算项目，以及</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个政府性基金项目，共</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个项目的绩效自评结果。</w:t>
      </w:r>
    </w:p>
    <w:p w14:paraId="3435D059">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（三）部门项目绩效评价结果。</w:t>
      </w:r>
    </w:p>
    <w:p w14:paraId="4E0123E0">
      <w:pPr>
        <w:widowControl/>
        <w:spacing w:before="240" w:after="240"/>
        <w:ind w:firstLine="540" w:firstLineChars="20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赤峰市松山区第十七幼儿园 2024</w:t>
      </w:r>
      <w:r>
        <w:rPr>
          <w:rFonts w:ascii="仿宋_GB2312" w:hAnsi="仿宋_GB2312" w:eastAsia="仿宋_GB2312" w:cs="仿宋_GB2312"/>
          <w:color w:val="000000"/>
          <w:kern w:val="0"/>
          <w:sz w:val="27"/>
          <w:szCs w:val="27"/>
        </w:rPr>
        <w:t>年度在决算</w:t>
      </w:r>
      <w:r>
        <w:rPr>
          <w:rFonts w:hint="eastAsia" w:ascii="仿宋_GB2312" w:hAnsi="仿宋_GB2312" w:eastAsia="仿宋_GB2312" w:cs="仿宋_GB2312"/>
          <w:color w:val="000000"/>
          <w:kern w:val="0"/>
          <w:sz w:val="27"/>
          <w:szCs w:val="27"/>
          <w:lang w:val="en-US" w:eastAsia="zh-CN"/>
        </w:rPr>
        <w:t>均为基本支出未安排</w:t>
      </w:r>
      <w:r>
        <w:rPr>
          <w:rFonts w:ascii="仿宋_GB2312" w:hAnsi="仿宋_GB2312" w:eastAsia="仿宋_GB2312" w:cs="仿宋_GB2312"/>
          <w:color w:val="000000"/>
          <w:kern w:val="0"/>
          <w:sz w:val="27"/>
          <w:szCs w:val="27"/>
        </w:rPr>
        <w:t>项目</w:t>
      </w:r>
      <w:r>
        <w:rPr>
          <w:rFonts w:hint="eastAsia" w:ascii="仿宋_GB2312" w:hAnsi="仿宋_GB2312" w:eastAsia="仿宋_GB2312" w:cs="仿宋_GB2312"/>
          <w:color w:val="000000"/>
          <w:kern w:val="0"/>
          <w:sz w:val="27"/>
          <w:szCs w:val="27"/>
          <w:lang w:val="en-US" w:eastAsia="zh-CN"/>
        </w:rPr>
        <w:t>支出</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val="en-US" w:eastAsia="zh-CN"/>
        </w:rPr>
        <w:t>所以无重点项</w:t>
      </w:r>
      <w:r>
        <w:rPr>
          <w:rFonts w:ascii="仿宋_GB2312" w:hAnsi="仿宋_GB2312" w:eastAsia="仿宋_GB2312" w:cs="仿宋_GB2312"/>
          <w:color w:val="000000"/>
          <w:kern w:val="0"/>
          <w:sz w:val="27"/>
          <w:szCs w:val="27"/>
        </w:rPr>
        <w:t>目的绩效自评结果。</w:t>
      </w:r>
    </w:p>
    <w:p w14:paraId="2A401E5A">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625D089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14:paraId="580198F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14:paraId="3B6D2B4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14:paraId="7CFB3BD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14:paraId="363AA43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14:paraId="1AA0A8F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14:paraId="5994251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14:paraId="228C29A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14:paraId="58CC27C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14:paraId="012EA2E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14:paraId="0749973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14:paraId="04B3123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14:paraId="6FEB5D9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14:paraId="1AE6B57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14:paraId="4C388CA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14:paraId="3F720FA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14:paraId="0157B96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7E3EA916">
      <w:pPr>
        <w:widowControl/>
        <w:spacing w:before="240" w:after="240"/>
        <w:jc w:val="left"/>
        <w:rPr>
          <w:rFonts w:ascii="仿宋_GB2312" w:hAnsi="仿宋_GB2312" w:eastAsia="仿宋_GB2312" w:cs="仿宋_GB2312"/>
          <w:color w:val="0E00FE"/>
          <w:kern w:val="0"/>
          <w:sz w:val="27"/>
          <w:szCs w:val="27"/>
        </w:rPr>
      </w:pPr>
      <w:r>
        <w:rPr>
          <w:rFonts w:ascii="仿宋_GB2312" w:hAnsi="仿宋_GB2312" w:eastAsia="仿宋_GB2312" w:cs="仿宋_GB2312"/>
          <w:b/>
          <w:bCs/>
          <w:kern w:val="0"/>
          <w:sz w:val="27"/>
          <w:szCs w:val="27"/>
        </w:rPr>
        <w:t>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7599DD7B">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6A1DD40B">
      <w:pPr>
        <w:widowControl/>
        <w:spacing w:before="240" w:after="240"/>
        <w:jc w:val="left"/>
        <w:rPr>
          <w:rFonts w:ascii="Times New Roman" w:hAnsi="Times New Roman" w:eastAsia="Times New Roman" w:cs="Times New Roman"/>
          <w:kern w:val="0"/>
          <w:sz w:val="24"/>
        </w:rPr>
      </w:pPr>
    </w:p>
    <w:p w14:paraId="5DFA7C5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本单位决算公开信息反馈和联系方式：</w:t>
      </w:r>
    </w:p>
    <w:p w14:paraId="5D6D645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联</w:t>
      </w:r>
      <w:r>
        <w:rPr>
          <w:rFonts w:ascii="仿宋_GB2312" w:hAnsi="仿宋_GB2312" w:eastAsia="仿宋_GB2312" w:cs="仿宋_GB2312"/>
          <w:kern w:val="0"/>
          <w:sz w:val="27"/>
          <w:szCs w:val="27"/>
          <w:u w:val="none"/>
        </w:rPr>
        <w:t>系人：谷海燕           联系电话：0476-5880617</w:t>
      </w:r>
    </w:p>
    <w:p w14:paraId="1AFCA2DD">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部门（单位）决算表</w:t>
      </w:r>
    </w:p>
    <w:p w14:paraId="2285B214">
      <w:pPr>
        <w:widowControl/>
        <w:spacing w:before="240" w:after="240"/>
        <w:jc w:val="center"/>
        <w:rPr>
          <w:rFonts w:ascii="Times New Roman" w:hAnsi="Times New Roman" w:eastAsia="Times New Roman" w:cs="Times New Roman"/>
          <w:kern w:val="0"/>
          <w:sz w:val="24"/>
        </w:rPr>
      </w:pPr>
    </w:p>
    <w:p w14:paraId="79D4591B">
      <w:pPr>
        <w:widowControl/>
        <w:spacing w:before="240" w:after="240"/>
        <w:ind w:firstLine="42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见附件。</w:t>
      </w:r>
    </w:p>
    <w:bookmarkEnd w:id="0"/>
    <w:p w14:paraId="064DC7E7">
      <w:pPr>
        <w:tabs>
          <w:tab w:val="left" w:pos="8415"/>
        </w:tabs>
      </w:pPr>
      <w:bookmarkStart w:id="1" w:name="_GoBack"/>
      <w:bookmarkEnd w:id="1"/>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ang_zheng_xiao_biao_song_ti">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907BC">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D134">
    <w:pPr>
      <w:pStyle w:val="11"/>
      <w:jc w:val="center"/>
    </w:pPr>
    <w:r>
      <w:fldChar w:fldCharType="begin"/>
    </w:r>
    <w:r>
      <w:instrText xml:space="preserve"> PAGE   \* MERGEFORMAT </w:instrText>
    </w:r>
    <w:r>
      <w:fldChar w:fldCharType="separate"/>
    </w:r>
    <w:r>
      <w:rPr>
        <w:lang w:val="zh-CN"/>
      </w:rPr>
      <w:t>25</w:t>
    </w:r>
    <w:r>
      <w:rPr>
        <w:lang w:val="zh-CN"/>
      </w:rPr>
      <w:fldChar w:fldCharType="end"/>
    </w:r>
  </w:p>
  <w:p w14:paraId="2E0A9122">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48449"/>
    <w:multiLevelType w:val="singleLevel"/>
    <w:tmpl w:val="1114844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1BB7833"/>
    <w:rsid w:val="02D52B76"/>
    <w:rsid w:val="03192A63"/>
    <w:rsid w:val="03463A74"/>
    <w:rsid w:val="03E05C76"/>
    <w:rsid w:val="045D2E23"/>
    <w:rsid w:val="0A570314"/>
    <w:rsid w:val="0A656ED5"/>
    <w:rsid w:val="0C7B29E0"/>
    <w:rsid w:val="0D167E3B"/>
    <w:rsid w:val="0E1E3623"/>
    <w:rsid w:val="0EA77ABC"/>
    <w:rsid w:val="0FD348E1"/>
    <w:rsid w:val="15DF5D8E"/>
    <w:rsid w:val="166A049C"/>
    <w:rsid w:val="19A52E4A"/>
    <w:rsid w:val="1B010554"/>
    <w:rsid w:val="1FFE1506"/>
    <w:rsid w:val="26E6445D"/>
    <w:rsid w:val="29093690"/>
    <w:rsid w:val="2A61691A"/>
    <w:rsid w:val="2E293BF2"/>
    <w:rsid w:val="340C5B48"/>
    <w:rsid w:val="3BDD7DCA"/>
    <w:rsid w:val="41801923"/>
    <w:rsid w:val="4C6360CA"/>
    <w:rsid w:val="4DF06083"/>
    <w:rsid w:val="50901457"/>
    <w:rsid w:val="51CD438B"/>
    <w:rsid w:val="54104D89"/>
    <w:rsid w:val="548B440F"/>
    <w:rsid w:val="573174F0"/>
    <w:rsid w:val="58344760"/>
    <w:rsid w:val="58E80082"/>
    <w:rsid w:val="59DB1995"/>
    <w:rsid w:val="5A032C9A"/>
    <w:rsid w:val="5C961BA3"/>
    <w:rsid w:val="5E08013D"/>
    <w:rsid w:val="5E736640"/>
    <w:rsid w:val="604C7149"/>
    <w:rsid w:val="62C84A81"/>
    <w:rsid w:val="640A35A3"/>
    <w:rsid w:val="65DA51F7"/>
    <w:rsid w:val="66F9345B"/>
    <w:rsid w:val="67AC4971"/>
    <w:rsid w:val="68E1689C"/>
    <w:rsid w:val="6AB04778"/>
    <w:rsid w:val="6B327E5A"/>
    <w:rsid w:val="6C180827"/>
    <w:rsid w:val="7140500E"/>
    <w:rsid w:val="765608C9"/>
    <w:rsid w:val="7DE94569"/>
    <w:rsid w:val="7E492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toc 5"/>
    <w:basedOn w:val="1"/>
    <w:next w:val="1"/>
    <w:autoRedefine/>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autoRedefine/>
    <w:qFormat/>
    <w:uiPriority w:val="0"/>
    <w:pPr>
      <w:ind w:left="1470"/>
      <w:jc w:val="left"/>
    </w:pPr>
    <w:rPr>
      <w:sz w:val="20"/>
      <w:szCs w:val="20"/>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autoRedefine/>
    <w:qFormat/>
    <w:uiPriority w:val="0"/>
    <w:pPr>
      <w:ind w:left="630"/>
      <w:jc w:val="left"/>
    </w:pPr>
    <w:rPr>
      <w:sz w:val="20"/>
      <w:szCs w:val="20"/>
    </w:rPr>
  </w:style>
  <w:style w:type="paragraph" w:styleId="15">
    <w:name w:val="toc 6"/>
    <w:basedOn w:val="1"/>
    <w:next w:val="1"/>
    <w:autoRedefine/>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autoRedefine/>
    <w:qFormat/>
    <w:uiPriority w:val="0"/>
    <w:pPr>
      <w:ind w:left="1680"/>
      <w:jc w:val="left"/>
    </w:pPr>
    <w:rPr>
      <w:sz w:val="20"/>
      <w:szCs w:val="20"/>
    </w:r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customStyle="1" w:styleId="22">
    <w:name w:val="标题 4 Char"/>
    <w:basedOn w:val="19"/>
    <w:link w:val="5"/>
    <w:qFormat/>
    <w:uiPriority w:val="0"/>
    <w:rPr>
      <w:rFonts w:ascii="Cambria" w:hAnsi="Cambria"/>
      <w:b/>
      <w:bCs/>
      <w:kern w:val="2"/>
      <w:sz w:val="28"/>
      <w:szCs w:val="28"/>
    </w:rPr>
  </w:style>
  <w:style w:type="paragraph" w:styleId="23">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Char"/>
    <w:link w:val="23"/>
    <w:qFormat/>
    <w:locked/>
    <w:uiPriority w:val="0"/>
    <w:rPr>
      <w:rFonts w:eastAsia="仿宋_GB2312"/>
      <w:sz w:val="30"/>
      <w:szCs w:val="22"/>
      <w:lang w:bidi="ar-SA"/>
    </w:rPr>
  </w:style>
  <w:style w:type="character" w:customStyle="1" w:styleId="25">
    <w:name w:val="页脚 Char"/>
    <w:basedOn w:val="19"/>
    <w:link w:val="11"/>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Char"/>
    <w:basedOn w:val="19"/>
    <w:link w:val="4"/>
    <w:qFormat/>
    <w:uiPriority w:val="0"/>
    <w:rPr>
      <w:b/>
      <w:bCs/>
      <w:kern w:val="2"/>
      <w:sz w:val="32"/>
      <w:szCs w:val="32"/>
    </w:rPr>
  </w:style>
  <w:style w:type="paragraph" w:customStyle="1" w:styleId="28">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w15="http://schemas.microsoft.com/office/word/2012/wordml" xmlns:mc="http://schemas.openxmlformats.org/markup-compatibility/2006" xmlns:m="http://schemas.openxmlformats.org/officeDocument/2006/math" xmlns:sl="http://schemas.openxmlformats.org/schemaLibrary/2006/main"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8887</Words>
  <Characters>9515</Characters>
  <Lines>1</Lines>
  <Paragraphs>1</Paragraphs>
  <TotalTime>1</TotalTime>
  <ScaleCrop>false</ScaleCrop>
  <LinksUpToDate>false</LinksUpToDate>
  <CharactersWithSpaces>10155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小谷</cp:lastModifiedBy>
  <cp:lastPrinted>2021-04-16T00:45:00Z</cp:lastPrinted>
  <dcterms:modified xsi:type="dcterms:W3CDTF">2025-09-26T01:13:27Z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BB0F0467E52D4AF9B27620C1F25F3C8C_13</vt:lpwstr>
  </property>
  <property fmtid="{D5CDD505-2E9C-101B-9397-08002B2CF9AE}" pid="3" name="KSOProductBuildVer">
    <vt:lpwstr>2052-12.1.0.22529</vt:lpwstr>
  </property>
  <property fmtid="{D5CDD505-2E9C-101B-9397-08002B2CF9AE}" pid="4" name="KSOTemplateDocerSaveRecord">
    <vt:lpwstr>eyJoZGlkIjoiYmM4ZTI2ZGU2MTdhNDA5YjFjNzRjMTM4OGRmZTA2NTUiLCJ1c2VySWQiOiIxMjA0NDU1NzQ4In0=</vt:lpwstr>
  </property>
</Properties>
</file>